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5152" w14:textId="77777777" w:rsidR="00C13134" w:rsidRDefault="007641D4">
      <w:pPr>
        <w:pStyle w:val="Title"/>
        <w:spacing w:after="40" w:line="276" w:lineRule="auto"/>
        <w:jc w:val="center"/>
      </w:pPr>
      <w:r>
        <w:rPr>
          <w:b w:val="0"/>
        </w:rPr>
        <w:t>AKTSIASELTSI ALARA NÕUKOGU ARUANNE</w:t>
      </w:r>
    </w:p>
    <w:p w14:paraId="10DD80F9" w14:textId="77777777" w:rsidR="00C13134" w:rsidRDefault="007641D4">
      <w:pPr>
        <w:jc w:val="center"/>
      </w:pPr>
      <w:r>
        <w:t>AS-</w:t>
      </w:r>
      <w:proofErr w:type="spellStart"/>
      <w:r>
        <w:t>i</w:t>
      </w:r>
      <w:proofErr w:type="spellEnd"/>
      <w:r>
        <w:t xml:space="preserve"> 2025.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esitamiseks</w:t>
      </w:r>
      <w:proofErr w:type="spellEnd"/>
      <w:r>
        <w:t xml:space="preserve"> </w:t>
      </w:r>
      <w:proofErr w:type="spellStart"/>
      <w:r>
        <w:t>üldkoosolekule</w:t>
      </w:r>
      <w:proofErr w:type="spellEnd"/>
    </w:p>
    <w:p w14:paraId="1CA97D31" w14:textId="77777777" w:rsidR="00C13134" w:rsidRDefault="007641D4">
      <w:pPr>
        <w:spacing w:after="160"/>
        <w:jc w:val="both"/>
      </w:pPr>
      <w:r>
        <w:t xml:space="preserve">AS ALARA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koosseisus</w:t>
      </w:r>
      <w:proofErr w:type="spellEnd"/>
      <w:r>
        <w:t xml:space="preserve"> Tarmo Lindemann (</w:t>
      </w:r>
      <w:proofErr w:type="spellStart"/>
      <w:r>
        <w:t>esimees</w:t>
      </w:r>
      <w:proofErr w:type="spellEnd"/>
      <w:r>
        <w:t xml:space="preserve">), Kalle Viks ja Birgit Parmas </w:t>
      </w:r>
      <w:proofErr w:type="spellStart"/>
      <w:r>
        <w:t>esitab</w:t>
      </w:r>
      <w:proofErr w:type="spellEnd"/>
      <w:r>
        <w:t xml:space="preserve"> </w:t>
      </w:r>
      <w:proofErr w:type="spellStart"/>
      <w:r>
        <w:t>üldkoosolekule</w:t>
      </w:r>
      <w:proofErr w:type="spellEnd"/>
      <w:r>
        <w:t xml:space="preserve"> </w:t>
      </w:r>
      <w:proofErr w:type="spellStart"/>
      <w:r>
        <w:t>kinnitamiseks</w:t>
      </w:r>
      <w:proofErr w:type="spellEnd"/>
      <w:r>
        <w:t xml:space="preserve"> AS ALARA 2025.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kasumi</w:t>
      </w:r>
      <w:proofErr w:type="spellEnd"/>
      <w:r>
        <w:t xml:space="preserve"> </w:t>
      </w:r>
      <w:proofErr w:type="spellStart"/>
      <w:r>
        <w:t>jaotamise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>.</w:t>
      </w:r>
    </w:p>
    <w:p w14:paraId="2D348523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1. </w:t>
      </w:r>
      <w:proofErr w:type="spellStart"/>
      <w:r w:rsidRPr="00EF0841">
        <w:rPr>
          <w:bCs w:val="0"/>
          <w:color w:val="auto"/>
        </w:rPr>
        <w:t>Ülevaade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äriühingu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tegevusest</w:t>
      </w:r>
      <w:proofErr w:type="spellEnd"/>
    </w:p>
    <w:p w14:paraId="52E45C5E" w14:textId="77777777" w:rsidR="00C13134" w:rsidRDefault="007641D4">
      <w:pPr>
        <w:spacing w:after="80"/>
        <w:jc w:val="both"/>
      </w:pPr>
      <w:r>
        <w:t xml:space="preserve">AS ALARA </w:t>
      </w:r>
      <w:proofErr w:type="spellStart"/>
      <w:r>
        <w:t>põhitegevus</w:t>
      </w:r>
      <w:proofErr w:type="spellEnd"/>
      <w:r>
        <w:t xml:space="preserve"> on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</w:t>
      </w:r>
      <w:proofErr w:type="spellStart"/>
      <w:r>
        <w:t>haldamine</w:t>
      </w:r>
      <w:proofErr w:type="spellEnd"/>
      <w:r>
        <w:t xml:space="preserve"> ja </w:t>
      </w:r>
      <w:proofErr w:type="spellStart"/>
      <w:r>
        <w:t>saastusest</w:t>
      </w:r>
      <w:proofErr w:type="spellEnd"/>
      <w:r>
        <w:t xml:space="preserve"> </w:t>
      </w:r>
      <w:proofErr w:type="spellStart"/>
      <w:r>
        <w:t>puhastamine</w:t>
      </w:r>
      <w:proofErr w:type="spellEnd"/>
      <w:r>
        <w:t xml:space="preserve">,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projektide</w:t>
      </w:r>
      <w:proofErr w:type="spellEnd"/>
      <w:r>
        <w:t xml:space="preserve"> </w:t>
      </w:r>
      <w:proofErr w:type="spellStart"/>
      <w:r>
        <w:t>väljatöötamine</w:t>
      </w:r>
      <w:proofErr w:type="spellEnd"/>
      <w:r>
        <w:t xml:space="preserve"> ja </w:t>
      </w:r>
      <w:proofErr w:type="spellStart"/>
      <w:r>
        <w:t>rakendamine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tekkivate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käitlemine</w:t>
      </w:r>
      <w:proofErr w:type="spellEnd"/>
      <w:r>
        <w:t xml:space="preserve"> ja </w:t>
      </w:r>
      <w:proofErr w:type="spellStart"/>
      <w:r>
        <w:t>ladustamine</w:t>
      </w:r>
      <w:proofErr w:type="spellEnd"/>
      <w:r>
        <w:t xml:space="preserve">. Lisaks </w:t>
      </w:r>
      <w:proofErr w:type="spellStart"/>
      <w:r>
        <w:t>haldab</w:t>
      </w:r>
      <w:proofErr w:type="spellEnd"/>
      <w:r>
        <w:t xml:space="preserve"> </w:t>
      </w:r>
      <w:proofErr w:type="spellStart"/>
      <w:r>
        <w:t>äriühing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käitluskeskust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korraldab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vastuvõttu</w:t>
      </w:r>
      <w:proofErr w:type="spellEnd"/>
      <w:r>
        <w:t xml:space="preserve"> ja </w:t>
      </w:r>
      <w:proofErr w:type="spellStart"/>
      <w:r>
        <w:t>käitlemist</w:t>
      </w:r>
      <w:proofErr w:type="spellEnd"/>
      <w:r>
        <w:t>.</w:t>
      </w:r>
    </w:p>
    <w:p w14:paraId="1DB85506" w14:textId="77777777" w:rsidR="00C13134" w:rsidRDefault="007641D4">
      <w:pPr>
        <w:spacing w:after="80"/>
        <w:jc w:val="both"/>
      </w:pPr>
      <w:r>
        <w:t>AS-</w:t>
      </w:r>
      <w:proofErr w:type="spellStart"/>
      <w:r>
        <w:t>i</w:t>
      </w:r>
      <w:proofErr w:type="spellEnd"/>
      <w:r>
        <w:t xml:space="preserve"> </w:t>
      </w:r>
      <w:proofErr w:type="spellStart"/>
      <w:r>
        <w:t>tegevust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 xml:space="preserve"> </w:t>
      </w:r>
      <w:proofErr w:type="spellStart"/>
      <w:r>
        <w:t>finantseeritakse</w:t>
      </w:r>
      <w:proofErr w:type="spellEnd"/>
      <w:r>
        <w:t xml:space="preserve"> </w:t>
      </w:r>
      <w:proofErr w:type="spellStart"/>
      <w:r>
        <w:t>peamiselt</w:t>
      </w:r>
      <w:proofErr w:type="spellEnd"/>
      <w:r>
        <w:t xml:space="preserve"> </w:t>
      </w:r>
      <w:proofErr w:type="spellStart"/>
      <w:r>
        <w:t>riigieelarvest</w:t>
      </w:r>
      <w:proofErr w:type="spellEnd"/>
      <w:r>
        <w:t xml:space="preserve"> </w:t>
      </w:r>
      <w:proofErr w:type="spellStart"/>
      <w:r>
        <w:t>sihtotstarbelise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kaudu</w:t>
      </w:r>
      <w:proofErr w:type="spellEnd"/>
      <w:r>
        <w:t xml:space="preserve">.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maht</w:t>
      </w:r>
      <w:proofErr w:type="spellEnd"/>
      <w:r>
        <w:t xml:space="preserve"> 444 600 </w:t>
      </w:r>
      <w:proofErr w:type="spellStart"/>
      <w:r>
        <w:t>eurot</w:t>
      </w:r>
      <w:proofErr w:type="spellEnd"/>
      <w:r>
        <w:t xml:space="preserve">. Selle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osutas</w:t>
      </w:r>
      <w:proofErr w:type="spellEnd"/>
      <w:r>
        <w:t xml:space="preserve"> AS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</w:t>
      </w:r>
      <w:proofErr w:type="spellStart"/>
      <w:r>
        <w:t>haldamise</w:t>
      </w:r>
      <w:proofErr w:type="spellEnd"/>
      <w:r>
        <w:t xml:space="preserve">,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ohutustamiseks</w:t>
      </w:r>
      <w:proofErr w:type="spellEnd"/>
      <w:r>
        <w:t xml:space="preserve"> </w:t>
      </w:r>
      <w:proofErr w:type="spellStart"/>
      <w:r>
        <w:t>valmisoleku</w:t>
      </w:r>
      <w:proofErr w:type="spellEnd"/>
      <w:r>
        <w:t xml:space="preserve"> </w:t>
      </w:r>
      <w:proofErr w:type="spellStart"/>
      <w:r>
        <w:t>tagamise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vaheladustamise</w:t>
      </w:r>
      <w:proofErr w:type="spellEnd"/>
      <w:r>
        <w:t xml:space="preserve"> ja </w:t>
      </w:r>
      <w:proofErr w:type="spellStart"/>
      <w:r>
        <w:t>lõppladustuspaiga</w:t>
      </w:r>
      <w:proofErr w:type="spellEnd"/>
      <w:r>
        <w:t xml:space="preserve"> </w:t>
      </w:r>
      <w:proofErr w:type="spellStart"/>
      <w:r>
        <w:t>rajamise</w:t>
      </w:r>
      <w:proofErr w:type="spellEnd"/>
      <w:r>
        <w:t xml:space="preserve"> </w:t>
      </w:r>
      <w:proofErr w:type="spellStart"/>
      <w:r>
        <w:t>ettevalmistamise</w:t>
      </w:r>
      <w:proofErr w:type="spellEnd"/>
      <w:r>
        <w:t xml:space="preserve"> </w:t>
      </w:r>
      <w:proofErr w:type="spellStart"/>
      <w:r>
        <w:t>teenust</w:t>
      </w:r>
      <w:proofErr w:type="spellEnd"/>
      <w:r>
        <w:t xml:space="preserve">. Kuni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lõpuni</w:t>
      </w:r>
      <w:proofErr w:type="spellEnd"/>
      <w:r>
        <w:t xml:space="preserve"> </w:t>
      </w:r>
      <w:proofErr w:type="spellStart"/>
      <w:r>
        <w:t>hõlmas</w:t>
      </w:r>
      <w:proofErr w:type="spellEnd"/>
      <w:r>
        <w:t xml:space="preserve"> see ka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haldamist</w:t>
      </w:r>
      <w:proofErr w:type="spellEnd"/>
      <w:r>
        <w:t>.</w:t>
      </w:r>
    </w:p>
    <w:p w14:paraId="43A2769C" w14:textId="3CD68D20" w:rsidR="00C13134" w:rsidRDefault="007641D4">
      <w:pPr>
        <w:spacing w:after="80"/>
        <w:jc w:val="both"/>
      </w:pPr>
      <w:r>
        <w:t xml:space="preserve">Lisaks </w:t>
      </w:r>
      <w:proofErr w:type="spellStart"/>
      <w:r>
        <w:t>kasutati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SA </w:t>
      </w:r>
      <w:proofErr w:type="spellStart"/>
      <w:r>
        <w:t>Keskkonnainvesteeringute</w:t>
      </w:r>
      <w:proofErr w:type="spellEnd"/>
      <w:r>
        <w:t xml:space="preserve"> </w:t>
      </w:r>
      <w:proofErr w:type="spellStart"/>
      <w:r>
        <w:t>Keskus</w:t>
      </w:r>
      <w:proofErr w:type="spellEnd"/>
      <w:r>
        <w:t xml:space="preserve"> </w:t>
      </w:r>
      <w:proofErr w:type="spellStart"/>
      <w:r>
        <w:t>vahendeid</w:t>
      </w:r>
      <w:proofErr w:type="spellEnd"/>
      <w:r>
        <w:t xml:space="preserve">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likvideerimiseks</w:t>
      </w:r>
      <w:proofErr w:type="spellEnd"/>
      <w:r>
        <w:t xml:space="preserve">,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reaktorisektsiooni</w:t>
      </w:r>
      <w:proofErr w:type="spellEnd"/>
      <w:r>
        <w:t xml:space="preserve"> </w:t>
      </w:r>
      <w:proofErr w:type="spellStart"/>
      <w:r>
        <w:t>likvideerimise</w:t>
      </w:r>
      <w:proofErr w:type="spellEnd"/>
      <w:r>
        <w:t xml:space="preserve"> ja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lõpphoidla</w:t>
      </w:r>
      <w:proofErr w:type="spellEnd"/>
      <w:r>
        <w:t xml:space="preserve"> </w:t>
      </w:r>
      <w:proofErr w:type="spellStart"/>
      <w:r>
        <w:t>rajamise</w:t>
      </w:r>
      <w:proofErr w:type="spellEnd"/>
      <w:r>
        <w:t xml:space="preserve"> </w:t>
      </w:r>
      <w:proofErr w:type="spellStart"/>
      <w:r>
        <w:t>mõjude</w:t>
      </w:r>
      <w:proofErr w:type="spellEnd"/>
      <w:r>
        <w:t xml:space="preserve"> </w:t>
      </w:r>
      <w:proofErr w:type="spellStart"/>
      <w:r>
        <w:t>hindamiseks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sulatamiseks</w:t>
      </w:r>
      <w:proofErr w:type="spellEnd"/>
      <w:r>
        <w:t xml:space="preserve">. </w:t>
      </w:r>
      <w:proofErr w:type="spellStart"/>
      <w:r>
        <w:t>Ioniseeriva</w:t>
      </w:r>
      <w:proofErr w:type="spellEnd"/>
      <w:r>
        <w:t xml:space="preserve"> </w:t>
      </w:r>
      <w:proofErr w:type="spellStart"/>
      <w:r>
        <w:t>kiirguse</w:t>
      </w:r>
      <w:proofErr w:type="spellEnd"/>
      <w:r>
        <w:t xml:space="preserve"> </w:t>
      </w:r>
      <w:proofErr w:type="spellStart"/>
      <w:r>
        <w:t>mõõteseadmete</w:t>
      </w:r>
      <w:proofErr w:type="spellEnd"/>
      <w:r>
        <w:t xml:space="preserve"> </w:t>
      </w:r>
      <w:proofErr w:type="spellStart"/>
      <w:r>
        <w:t>kalibreerimiskeskuse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 </w:t>
      </w:r>
      <w:proofErr w:type="spellStart"/>
      <w:r>
        <w:t>kasutati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SA </w:t>
      </w:r>
      <w:proofErr w:type="spellStart"/>
      <w:r>
        <w:t>Keskkonnainvesteeringute</w:t>
      </w:r>
      <w:proofErr w:type="spellEnd"/>
      <w:r>
        <w:t xml:space="preserve"> </w:t>
      </w:r>
      <w:proofErr w:type="spellStart"/>
      <w:r>
        <w:t>Keskus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Rahvusvahelise</w:t>
      </w:r>
      <w:proofErr w:type="spellEnd"/>
      <w:r>
        <w:t xml:space="preserve"> </w:t>
      </w:r>
      <w:proofErr w:type="spellStart"/>
      <w:r>
        <w:t>Aatomienergia</w:t>
      </w:r>
      <w:proofErr w:type="spellEnd"/>
      <w:r>
        <w:t xml:space="preserve"> </w:t>
      </w:r>
      <w:proofErr w:type="spellStart"/>
      <w:r>
        <w:t>Agentuuri</w:t>
      </w:r>
      <w:proofErr w:type="spellEnd"/>
      <w:r>
        <w:t xml:space="preserve"> </w:t>
      </w:r>
      <w:proofErr w:type="spellStart"/>
      <w:r>
        <w:t>vahendeid</w:t>
      </w:r>
      <w:proofErr w:type="spellEnd"/>
      <w:r>
        <w:t>.</w:t>
      </w:r>
    </w:p>
    <w:p w14:paraId="4AAD17B0" w14:textId="77777777" w:rsidR="00C13134" w:rsidRDefault="007641D4">
      <w:pPr>
        <w:spacing w:after="80"/>
        <w:jc w:val="both"/>
      </w:pP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 xml:space="preserve"> </w:t>
      </w:r>
      <w:proofErr w:type="spellStart"/>
      <w:r>
        <w:t>teeniti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müügitulu</w:t>
      </w:r>
      <w:proofErr w:type="spellEnd"/>
      <w:r>
        <w:t xml:space="preserve"> 43 920 </w:t>
      </w:r>
      <w:proofErr w:type="spellStart"/>
      <w:r>
        <w:t>eurot</w:t>
      </w:r>
      <w:proofErr w:type="spellEnd"/>
      <w:r>
        <w:t xml:space="preserve">, </w:t>
      </w:r>
      <w:proofErr w:type="spellStart"/>
      <w:r>
        <w:t>peamiselt</w:t>
      </w:r>
      <w:proofErr w:type="spellEnd"/>
      <w:r>
        <w:t xml:space="preserve"> </w:t>
      </w:r>
      <w:proofErr w:type="spellStart"/>
      <w:r>
        <w:t>teistes</w:t>
      </w:r>
      <w:proofErr w:type="spellEnd"/>
      <w:r>
        <w:t xml:space="preserve"> </w:t>
      </w:r>
      <w:proofErr w:type="spellStart"/>
      <w:r>
        <w:t>ettevõtetes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tervishoiu</w:t>
      </w:r>
      <w:proofErr w:type="spellEnd"/>
      <w:r>
        <w:t xml:space="preserve">- ja </w:t>
      </w:r>
      <w:proofErr w:type="spellStart"/>
      <w:r>
        <w:t>teadusasutustes</w:t>
      </w:r>
      <w:proofErr w:type="spellEnd"/>
      <w:r>
        <w:t xml:space="preserve"> </w:t>
      </w:r>
      <w:proofErr w:type="spellStart"/>
      <w:r>
        <w:t>tekkivate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, </w:t>
      </w:r>
      <w:proofErr w:type="spellStart"/>
      <w:r>
        <w:t>ladustamise</w:t>
      </w:r>
      <w:proofErr w:type="spellEnd"/>
      <w:r>
        <w:t xml:space="preserve"> ja </w:t>
      </w:r>
      <w:proofErr w:type="spellStart"/>
      <w:r>
        <w:t>transpordi</w:t>
      </w:r>
      <w:proofErr w:type="spellEnd"/>
      <w:r>
        <w:t xml:space="preserve"> </w:t>
      </w:r>
      <w:proofErr w:type="spellStart"/>
      <w:r>
        <w:t>teenustest</w:t>
      </w:r>
      <w:proofErr w:type="spellEnd"/>
      <w:r>
        <w:t>.</w:t>
      </w:r>
    </w:p>
    <w:p w14:paraId="6D728CAF" w14:textId="08A29D3E" w:rsidR="00C13134" w:rsidRDefault="007641D4">
      <w:pPr>
        <w:spacing w:after="80"/>
        <w:jc w:val="both"/>
      </w:pPr>
      <w:r>
        <w:t xml:space="preserve">AS-il on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 xml:space="preserve"> </w:t>
      </w:r>
      <w:proofErr w:type="spellStart"/>
      <w:r>
        <w:t>vajalikud</w:t>
      </w:r>
      <w:proofErr w:type="spellEnd"/>
      <w:r>
        <w:t xml:space="preserve"> </w:t>
      </w:r>
      <w:proofErr w:type="spellStart"/>
      <w:r>
        <w:t>kiirgustegevusload</w:t>
      </w:r>
      <w:proofErr w:type="spellEnd"/>
      <w:r>
        <w:t xml:space="preserve">.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on </w:t>
      </w:r>
      <w:proofErr w:type="spellStart"/>
      <w:r>
        <w:t>äriühingul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ainuõigus</w:t>
      </w:r>
      <w:proofErr w:type="spellEnd"/>
      <w:r>
        <w:t xml:space="preserve"> </w:t>
      </w:r>
      <w:proofErr w:type="spellStart"/>
      <w:r>
        <w:t>kiirgustegevuseks</w:t>
      </w:r>
      <w:proofErr w:type="spellEnd"/>
      <w:r>
        <w:t xml:space="preserve"> Paldiski </w:t>
      </w:r>
      <w:proofErr w:type="spellStart"/>
      <w:r>
        <w:t>endisel</w:t>
      </w:r>
      <w:proofErr w:type="spellEnd"/>
      <w:r>
        <w:t xml:space="preserve"> </w:t>
      </w:r>
      <w:proofErr w:type="spellStart"/>
      <w:r>
        <w:t>tuumaobjektil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AS-il </w:t>
      </w:r>
      <w:proofErr w:type="spellStart"/>
      <w:r>
        <w:t>kuni</w:t>
      </w:r>
      <w:proofErr w:type="spellEnd"/>
      <w:r>
        <w:t xml:space="preserve">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likvideerimise</w:t>
      </w:r>
      <w:proofErr w:type="spellEnd"/>
      <w:r>
        <w:t xml:space="preserve"> </w:t>
      </w:r>
      <w:proofErr w:type="spellStart"/>
      <w:r>
        <w:t>lõpuleviimise</w:t>
      </w:r>
      <w:proofErr w:type="spellEnd"/>
      <w:r>
        <w:t xml:space="preserve"> ja maa-ala </w:t>
      </w:r>
      <w:proofErr w:type="spellStart"/>
      <w:r>
        <w:t>vabastamiseni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lõpus</w:t>
      </w:r>
      <w:proofErr w:type="spellEnd"/>
      <w:r>
        <w:t xml:space="preserve"> </w:t>
      </w:r>
      <w:proofErr w:type="spellStart"/>
      <w:r>
        <w:t>kiirgustegevusluba</w:t>
      </w:r>
      <w:proofErr w:type="spellEnd"/>
      <w:r>
        <w:t xml:space="preserve"> Tammiku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käitamiseks</w:t>
      </w:r>
      <w:proofErr w:type="spellEnd"/>
      <w:r>
        <w:t xml:space="preserve">. Lisaks </w:t>
      </w:r>
      <w:proofErr w:type="spellStart"/>
      <w:r>
        <w:t>omab</w:t>
      </w:r>
      <w:proofErr w:type="spellEnd"/>
      <w:r>
        <w:t xml:space="preserve"> </w:t>
      </w:r>
      <w:r w:rsidR="00F10297">
        <w:t xml:space="preserve">AS </w:t>
      </w:r>
      <w:r>
        <w:t xml:space="preserve">lube </w:t>
      </w:r>
      <w:proofErr w:type="spellStart"/>
      <w:r>
        <w:t>radioaktiivse</w:t>
      </w:r>
      <w:proofErr w:type="spellEnd"/>
      <w:r>
        <w:t xml:space="preserve"> </w:t>
      </w:r>
      <w:proofErr w:type="spellStart"/>
      <w:r>
        <w:t>aine</w:t>
      </w:r>
      <w:proofErr w:type="spellEnd"/>
      <w:r>
        <w:t xml:space="preserve"> </w:t>
      </w:r>
      <w:proofErr w:type="spellStart"/>
      <w:r>
        <w:t>riigisiseseks</w:t>
      </w:r>
      <w:proofErr w:type="spellEnd"/>
      <w:r>
        <w:t xml:space="preserve"> </w:t>
      </w:r>
      <w:proofErr w:type="spellStart"/>
      <w:r>
        <w:t>veoks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ioniseeriva</w:t>
      </w:r>
      <w:proofErr w:type="spellEnd"/>
      <w:r>
        <w:t xml:space="preserve"> </w:t>
      </w:r>
      <w:proofErr w:type="spellStart"/>
      <w:r>
        <w:t>kiirguse</w:t>
      </w:r>
      <w:proofErr w:type="spellEnd"/>
      <w:r>
        <w:t xml:space="preserve"> </w:t>
      </w:r>
      <w:proofErr w:type="spellStart"/>
      <w:r>
        <w:t>mõõteseadmete</w:t>
      </w:r>
      <w:proofErr w:type="spellEnd"/>
      <w:r>
        <w:t xml:space="preserve"> </w:t>
      </w:r>
      <w:proofErr w:type="spellStart"/>
      <w:r>
        <w:t>kalibreerimiseks</w:t>
      </w:r>
      <w:proofErr w:type="spellEnd"/>
      <w:r>
        <w:t xml:space="preserve"> </w:t>
      </w:r>
      <w:proofErr w:type="spellStart"/>
      <w:r>
        <w:t>kasutatava</w:t>
      </w:r>
      <w:proofErr w:type="spellEnd"/>
      <w:r>
        <w:t xml:space="preserve"> </w:t>
      </w:r>
      <w:proofErr w:type="spellStart"/>
      <w:r>
        <w:t>kiiritusseadme</w:t>
      </w:r>
      <w:proofErr w:type="spellEnd"/>
      <w:r>
        <w:t xml:space="preserve"> ja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kasutamiseks</w:t>
      </w:r>
      <w:proofErr w:type="spellEnd"/>
      <w:r>
        <w:t>.</w:t>
      </w:r>
    </w:p>
    <w:p w14:paraId="5E8BF5EE" w14:textId="77777777" w:rsidR="00C13134" w:rsidRDefault="007641D4">
      <w:pPr>
        <w:spacing w:after="80"/>
        <w:jc w:val="both"/>
      </w:pP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 xml:space="preserve"> </w:t>
      </w:r>
      <w:proofErr w:type="spellStart"/>
      <w:r>
        <w:t>omab</w:t>
      </w:r>
      <w:proofErr w:type="spellEnd"/>
      <w:r>
        <w:t xml:space="preserve"> AS alates 2025. </w:t>
      </w:r>
      <w:proofErr w:type="spellStart"/>
      <w:r>
        <w:t>aastast</w:t>
      </w:r>
      <w:proofErr w:type="spellEnd"/>
      <w:r>
        <w:t xml:space="preserve"> Eesti </w:t>
      </w:r>
      <w:proofErr w:type="spellStart"/>
      <w:r>
        <w:t>ainsat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ladestuspaika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OJKK-s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käitamiseks</w:t>
      </w:r>
      <w:proofErr w:type="spellEnd"/>
      <w:r>
        <w:t xml:space="preserve"> </w:t>
      </w:r>
      <w:proofErr w:type="spellStart"/>
      <w:r>
        <w:t>vajalikku</w:t>
      </w:r>
      <w:proofErr w:type="spellEnd"/>
      <w:r>
        <w:t xml:space="preserve"> </w:t>
      </w:r>
      <w:proofErr w:type="spellStart"/>
      <w:r>
        <w:t>keskkonnakompleksluba</w:t>
      </w:r>
      <w:proofErr w:type="spellEnd"/>
      <w:r>
        <w:t xml:space="preserve">. </w:t>
      </w:r>
      <w:proofErr w:type="spellStart"/>
      <w:r>
        <w:t>Objekti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</w:t>
      </w:r>
      <w:proofErr w:type="spellStart"/>
      <w:r>
        <w:t>omandisse</w:t>
      </w:r>
      <w:proofErr w:type="spellEnd"/>
      <w:r>
        <w:t xml:space="preserve"> </w:t>
      </w:r>
      <w:proofErr w:type="spellStart"/>
      <w:r>
        <w:t>andmisel</w:t>
      </w:r>
      <w:proofErr w:type="spellEnd"/>
      <w:r>
        <w:t xml:space="preserve"> </w:t>
      </w:r>
      <w:proofErr w:type="spellStart"/>
      <w:r>
        <w:t>eraldati</w:t>
      </w:r>
      <w:proofErr w:type="spellEnd"/>
      <w:r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poolt</w:t>
      </w:r>
      <w:proofErr w:type="spellEnd"/>
      <w:r>
        <w:t xml:space="preserve"> </w:t>
      </w:r>
      <w:proofErr w:type="spellStart"/>
      <w:r>
        <w:t>toetuslepingu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ühekordset</w:t>
      </w:r>
      <w:proofErr w:type="spellEnd"/>
      <w:r>
        <w:t xml:space="preserve"> </w:t>
      </w:r>
      <w:proofErr w:type="spellStart"/>
      <w:r>
        <w:t>tegevustoetust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500 000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investeeringutoetust</w:t>
      </w:r>
      <w:proofErr w:type="spellEnd"/>
      <w:r>
        <w:t xml:space="preserve"> </w:t>
      </w:r>
      <w:proofErr w:type="spellStart"/>
      <w:r>
        <w:t>täitunud</w:t>
      </w:r>
      <w:proofErr w:type="spellEnd"/>
      <w:r>
        <w:t xml:space="preserve"> </w:t>
      </w:r>
      <w:proofErr w:type="spellStart"/>
      <w:r>
        <w:t>ladestusala</w:t>
      </w:r>
      <w:proofErr w:type="spellEnd"/>
      <w:r>
        <w:t xml:space="preserve"> </w:t>
      </w:r>
      <w:proofErr w:type="spellStart"/>
      <w:r>
        <w:t>sulgemiseks</w:t>
      </w:r>
      <w:proofErr w:type="spellEnd"/>
      <w:r>
        <w:t xml:space="preserve"> ja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laiendamiseks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4 320 000 </w:t>
      </w:r>
      <w:proofErr w:type="spellStart"/>
      <w:r>
        <w:t>eurot</w:t>
      </w:r>
      <w:proofErr w:type="spellEnd"/>
      <w:r>
        <w:t xml:space="preserve">.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käitamine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isemajandav</w:t>
      </w:r>
      <w:proofErr w:type="spellEnd"/>
      <w:r>
        <w:t>.</w:t>
      </w:r>
    </w:p>
    <w:p w14:paraId="3A669C14" w14:textId="77777777" w:rsidR="00C13134" w:rsidRDefault="007641D4">
      <w:pPr>
        <w:spacing w:after="80"/>
        <w:jc w:val="both"/>
      </w:pPr>
      <w:r>
        <w:t xml:space="preserve">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võeti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OJKK-s </w:t>
      </w:r>
      <w:proofErr w:type="spellStart"/>
      <w:r>
        <w:t>vastu</w:t>
      </w:r>
      <w:proofErr w:type="spellEnd"/>
      <w:r>
        <w:t xml:space="preserve"> 1930 </w:t>
      </w:r>
      <w:proofErr w:type="spellStart"/>
      <w:r>
        <w:t>tonni</w:t>
      </w:r>
      <w:proofErr w:type="spellEnd"/>
      <w:r>
        <w:t xml:space="preserve"> </w:t>
      </w:r>
      <w:proofErr w:type="spellStart"/>
      <w:r>
        <w:t>ohtlikke</w:t>
      </w:r>
      <w:proofErr w:type="spellEnd"/>
      <w:r>
        <w:t xml:space="preserve"> </w:t>
      </w:r>
      <w:proofErr w:type="spellStart"/>
      <w:r>
        <w:t>jäätmeid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ladestati</w:t>
      </w:r>
      <w:proofErr w:type="spellEnd"/>
      <w:r>
        <w:t xml:space="preserve"> 619 </w:t>
      </w:r>
      <w:proofErr w:type="spellStart"/>
      <w:r>
        <w:t>tonni</w:t>
      </w:r>
      <w:proofErr w:type="spellEnd"/>
      <w:r>
        <w:t xml:space="preserve">. </w:t>
      </w:r>
      <w:proofErr w:type="spellStart"/>
      <w:r>
        <w:t>Nendest</w:t>
      </w:r>
      <w:proofErr w:type="spellEnd"/>
      <w:r>
        <w:t xml:space="preserve"> </w:t>
      </w:r>
      <w:proofErr w:type="spellStart"/>
      <w:r>
        <w:t>tegevustest</w:t>
      </w:r>
      <w:proofErr w:type="spellEnd"/>
      <w:r>
        <w:t xml:space="preserve"> </w:t>
      </w:r>
      <w:proofErr w:type="spellStart"/>
      <w:r>
        <w:t>teeniti</w:t>
      </w:r>
      <w:proofErr w:type="spellEnd"/>
      <w:r>
        <w:t xml:space="preserve"> </w:t>
      </w:r>
      <w:proofErr w:type="spellStart"/>
      <w:r>
        <w:t>müügitulu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395 996 </w:t>
      </w:r>
      <w:proofErr w:type="spellStart"/>
      <w:r>
        <w:t>eurot</w:t>
      </w:r>
      <w:proofErr w:type="spellEnd"/>
      <w:r>
        <w:t>.</w:t>
      </w:r>
    </w:p>
    <w:p w14:paraId="0D7E8555" w14:textId="77777777" w:rsidR="00C13134" w:rsidRDefault="007641D4">
      <w:pPr>
        <w:spacing w:after="80"/>
        <w:jc w:val="both"/>
      </w:pPr>
      <w:r>
        <w:t xml:space="preserve">AS ALARA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aktsiad</w:t>
      </w:r>
      <w:proofErr w:type="spellEnd"/>
      <w:r>
        <w:t xml:space="preserve"> </w:t>
      </w:r>
      <w:proofErr w:type="spellStart"/>
      <w:r>
        <w:t>kuuluvad</w:t>
      </w:r>
      <w:proofErr w:type="spellEnd"/>
      <w:r>
        <w:t xml:space="preserve">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äriühing</w:t>
      </w:r>
      <w:proofErr w:type="spellEnd"/>
      <w:r>
        <w:t xml:space="preserve"> </w:t>
      </w:r>
      <w:proofErr w:type="spellStart"/>
      <w:r>
        <w:t>kuulub</w:t>
      </w:r>
      <w:proofErr w:type="spellEnd"/>
      <w:r>
        <w:t xml:space="preserve"> </w:t>
      </w:r>
      <w:proofErr w:type="spellStart"/>
      <w:r>
        <w:t>Kliimaministeeriumi</w:t>
      </w:r>
      <w:proofErr w:type="spellEnd"/>
      <w:r>
        <w:t xml:space="preserve"> </w:t>
      </w:r>
      <w:proofErr w:type="spellStart"/>
      <w:r>
        <w:t>valitsemisalasse</w:t>
      </w:r>
      <w:proofErr w:type="spellEnd"/>
      <w:r>
        <w:t>.</w:t>
      </w:r>
    </w:p>
    <w:p w14:paraId="49CDCE18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2. 2025. </w:t>
      </w:r>
      <w:proofErr w:type="spellStart"/>
      <w:r w:rsidRPr="00EF0841">
        <w:rPr>
          <w:bCs w:val="0"/>
          <w:color w:val="auto"/>
        </w:rPr>
        <w:t>aasta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olulisemad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tööd</w:t>
      </w:r>
      <w:proofErr w:type="spellEnd"/>
    </w:p>
    <w:p w14:paraId="77683BBE" w14:textId="77777777" w:rsidR="00C13134" w:rsidRDefault="007641D4">
      <w:pPr>
        <w:spacing w:after="40"/>
        <w:jc w:val="both"/>
      </w:pPr>
      <w:r>
        <w:t xml:space="preserve">1.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ja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haldamine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kiirgusohutuse</w:t>
      </w:r>
      <w:proofErr w:type="spellEnd"/>
      <w:r>
        <w:t xml:space="preserve"> ja </w:t>
      </w:r>
      <w:proofErr w:type="spellStart"/>
      <w:r>
        <w:t>turvalisuse</w:t>
      </w:r>
      <w:proofErr w:type="spellEnd"/>
      <w:r>
        <w:t xml:space="preserve"> </w:t>
      </w:r>
      <w:proofErr w:type="spellStart"/>
      <w:r>
        <w:t>tagamine</w:t>
      </w:r>
      <w:proofErr w:type="spellEnd"/>
      <w:r>
        <w:t>.</w:t>
      </w:r>
    </w:p>
    <w:p w14:paraId="74C8DDBC" w14:textId="77777777" w:rsidR="00C13134" w:rsidRDefault="007641D4">
      <w:pPr>
        <w:spacing w:after="40"/>
        <w:jc w:val="both"/>
      </w:pPr>
      <w:r>
        <w:t xml:space="preserve">2. </w:t>
      </w:r>
      <w:proofErr w:type="spellStart"/>
      <w:r>
        <w:t>Radioaktiivselt</w:t>
      </w:r>
      <w:proofErr w:type="spellEnd"/>
      <w:r>
        <w:t xml:space="preserve"> </w:t>
      </w:r>
      <w:proofErr w:type="spellStart"/>
      <w:r>
        <w:t>saastatud</w:t>
      </w:r>
      <w:proofErr w:type="spellEnd"/>
      <w:r>
        <w:t xml:space="preserve"> </w:t>
      </w:r>
      <w:proofErr w:type="spellStart"/>
      <w:r>
        <w:t>rajatiste</w:t>
      </w:r>
      <w:proofErr w:type="spellEnd"/>
      <w:r>
        <w:t xml:space="preserve"> </w:t>
      </w:r>
      <w:proofErr w:type="spellStart"/>
      <w:r>
        <w:t>desaktiveerimis</w:t>
      </w:r>
      <w:proofErr w:type="spellEnd"/>
      <w:r>
        <w:t xml:space="preserve">-, </w:t>
      </w:r>
      <w:proofErr w:type="spellStart"/>
      <w:r>
        <w:t>demontaaži</w:t>
      </w:r>
      <w:proofErr w:type="spellEnd"/>
      <w:r>
        <w:t xml:space="preserve">- ja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 xml:space="preserve"> Paldiski ja Tammiku </w:t>
      </w:r>
      <w:proofErr w:type="spellStart"/>
      <w:r>
        <w:t>objektidel</w:t>
      </w:r>
      <w:proofErr w:type="spellEnd"/>
      <w:r>
        <w:t>.</w:t>
      </w:r>
    </w:p>
    <w:p w14:paraId="58EF5CEC" w14:textId="77777777" w:rsidR="00C13134" w:rsidRDefault="007641D4">
      <w:pPr>
        <w:spacing w:after="40"/>
        <w:jc w:val="both"/>
      </w:pPr>
      <w:r>
        <w:lastRenderedPageBreak/>
        <w:t xml:space="preserve">3.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käitlemine</w:t>
      </w:r>
      <w:proofErr w:type="spellEnd"/>
      <w:r>
        <w:t>.</w:t>
      </w:r>
    </w:p>
    <w:p w14:paraId="71CCABAA" w14:textId="77777777" w:rsidR="00C13134" w:rsidRDefault="007641D4">
      <w:pPr>
        <w:spacing w:after="40"/>
        <w:jc w:val="both"/>
      </w:pPr>
      <w:r>
        <w:t xml:space="preserve">4.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likvideerimine</w:t>
      </w:r>
      <w:proofErr w:type="spellEnd"/>
      <w:r>
        <w:t>.</w:t>
      </w:r>
    </w:p>
    <w:p w14:paraId="53E2821B" w14:textId="77777777" w:rsidR="00C13134" w:rsidRDefault="007641D4">
      <w:pPr>
        <w:spacing w:after="40"/>
        <w:jc w:val="both"/>
      </w:pPr>
      <w:r>
        <w:t xml:space="preserve">5.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ohutustamine</w:t>
      </w:r>
      <w:proofErr w:type="spellEnd"/>
      <w:r>
        <w:t xml:space="preserve"> ja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vajaliku</w:t>
      </w:r>
      <w:proofErr w:type="spellEnd"/>
      <w:r>
        <w:t xml:space="preserve"> </w:t>
      </w:r>
      <w:proofErr w:type="spellStart"/>
      <w:r>
        <w:t>valmisoleku</w:t>
      </w:r>
      <w:proofErr w:type="spellEnd"/>
      <w:r>
        <w:t xml:space="preserve"> </w:t>
      </w:r>
      <w:proofErr w:type="spellStart"/>
      <w:r>
        <w:t>tagamine</w:t>
      </w:r>
      <w:proofErr w:type="spellEnd"/>
      <w:r>
        <w:t>.</w:t>
      </w:r>
    </w:p>
    <w:p w14:paraId="33A62EA2" w14:textId="77777777" w:rsidR="00C13134" w:rsidRDefault="007641D4">
      <w:pPr>
        <w:spacing w:after="40"/>
        <w:jc w:val="both"/>
      </w:pPr>
      <w:r>
        <w:t xml:space="preserve">6.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sulatamine</w:t>
      </w:r>
      <w:proofErr w:type="spellEnd"/>
      <w:r>
        <w:t>.</w:t>
      </w:r>
    </w:p>
    <w:p w14:paraId="0957DB1D" w14:textId="77777777" w:rsidR="00C13134" w:rsidRDefault="007641D4">
      <w:pPr>
        <w:spacing w:after="40"/>
        <w:jc w:val="both"/>
      </w:pPr>
      <w:r>
        <w:t xml:space="preserve">7. </w:t>
      </w:r>
      <w:proofErr w:type="spellStart"/>
      <w:r>
        <w:t>Ioniseeriva</w:t>
      </w:r>
      <w:proofErr w:type="spellEnd"/>
      <w:r>
        <w:t xml:space="preserve"> </w:t>
      </w:r>
      <w:proofErr w:type="spellStart"/>
      <w:r>
        <w:t>kiirguse</w:t>
      </w:r>
      <w:proofErr w:type="spellEnd"/>
      <w:r>
        <w:t xml:space="preserve"> </w:t>
      </w:r>
      <w:proofErr w:type="spellStart"/>
      <w:r>
        <w:t>mõõteseadmete</w:t>
      </w:r>
      <w:proofErr w:type="spellEnd"/>
      <w:r>
        <w:t xml:space="preserve"> </w:t>
      </w:r>
      <w:proofErr w:type="spellStart"/>
      <w:r>
        <w:t>kalibreerimiskeskuse</w:t>
      </w:r>
      <w:proofErr w:type="spellEnd"/>
      <w:r>
        <w:t xml:space="preserve"> </w:t>
      </w:r>
      <w:proofErr w:type="spellStart"/>
      <w:r>
        <w:t>arendamine</w:t>
      </w:r>
      <w:proofErr w:type="spellEnd"/>
      <w:r>
        <w:t xml:space="preserve"> ja </w:t>
      </w:r>
      <w:proofErr w:type="spellStart"/>
      <w:r>
        <w:t>käivitamine</w:t>
      </w:r>
      <w:proofErr w:type="spellEnd"/>
      <w:r>
        <w:t>.</w:t>
      </w:r>
    </w:p>
    <w:p w14:paraId="0A7DAE59" w14:textId="77777777" w:rsidR="00C13134" w:rsidRDefault="007641D4">
      <w:pPr>
        <w:spacing w:after="40"/>
        <w:jc w:val="both"/>
      </w:pPr>
      <w:r>
        <w:t xml:space="preserve">8. </w:t>
      </w:r>
      <w:proofErr w:type="spellStart"/>
      <w:r>
        <w:t>Lõppladestuspaiga</w:t>
      </w:r>
      <w:proofErr w:type="spellEnd"/>
      <w:r>
        <w:t xml:space="preserve"> </w:t>
      </w:r>
      <w:proofErr w:type="spellStart"/>
      <w:r>
        <w:t>asukoha</w:t>
      </w:r>
      <w:proofErr w:type="spellEnd"/>
      <w:r>
        <w:t xml:space="preserve"> </w:t>
      </w:r>
      <w:proofErr w:type="spellStart"/>
      <w:r>
        <w:t>iseloomustamiseks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>.</w:t>
      </w:r>
    </w:p>
    <w:p w14:paraId="12963266" w14:textId="77777777" w:rsidR="00C13134" w:rsidRDefault="007641D4">
      <w:pPr>
        <w:spacing w:after="40"/>
        <w:jc w:val="both"/>
      </w:pPr>
      <w:r>
        <w:t xml:space="preserve">9.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täitunud</w:t>
      </w:r>
      <w:proofErr w:type="spellEnd"/>
      <w:r>
        <w:t xml:space="preserve"> </w:t>
      </w:r>
      <w:proofErr w:type="spellStart"/>
      <w:r>
        <w:t>ladestuskärgede</w:t>
      </w:r>
      <w:proofErr w:type="spellEnd"/>
      <w:r>
        <w:t xml:space="preserve"> ja </w:t>
      </w:r>
      <w:proofErr w:type="spellStart"/>
      <w:r>
        <w:t>ladestusala</w:t>
      </w:r>
      <w:proofErr w:type="spellEnd"/>
      <w:r>
        <w:t xml:space="preserve"> </w:t>
      </w:r>
      <w:proofErr w:type="spellStart"/>
      <w:r>
        <w:t>sulgemistööde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>.</w:t>
      </w:r>
    </w:p>
    <w:p w14:paraId="27183106" w14:textId="77777777" w:rsidR="00C13134" w:rsidRDefault="007641D4">
      <w:pPr>
        <w:spacing w:after="40"/>
        <w:jc w:val="both"/>
      </w:pPr>
      <w:r>
        <w:t xml:space="preserve">10. </w:t>
      </w:r>
      <w:proofErr w:type="spellStart"/>
      <w:r>
        <w:t>Hangete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 xml:space="preserve"> ja </w:t>
      </w:r>
      <w:proofErr w:type="spellStart"/>
      <w:r>
        <w:t>lepingute</w:t>
      </w:r>
      <w:proofErr w:type="spellEnd"/>
      <w:r>
        <w:t xml:space="preserve"> </w:t>
      </w:r>
      <w:proofErr w:type="spellStart"/>
      <w:r>
        <w:t>sõlmimine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uute</w:t>
      </w:r>
      <w:proofErr w:type="spellEnd"/>
      <w:r>
        <w:t xml:space="preserve"> </w:t>
      </w:r>
      <w:proofErr w:type="spellStart"/>
      <w:r>
        <w:t>ladestuskärgede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 (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lõpptähtaeg</w:t>
      </w:r>
      <w:proofErr w:type="spellEnd"/>
      <w:r>
        <w:t xml:space="preserve"> </w:t>
      </w:r>
      <w:proofErr w:type="spellStart"/>
      <w:r>
        <w:t>detsember</w:t>
      </w:r>
      <w:proofErr w:type="spellEnd"/>
      <w:r>
        <w:t xml:space="preserve"> 2026).</w:t>
      </w:r>
    </w:p>
    <w:p w14:paraId="661D6EF8" w14:textId="77777777" w:rsidR="00C13134" w:rsidRDefault="007641D4">
      <w:pPr>
        <w:spacing w:after="40"/>
        <w:jc w:val="both"/>
      </w:pPr>
      <w:r>
        <w:t xml:space="preserve">11. </w:t>
      </w:r>
      <w:proofErr w:type="spellStart"/>
      <w:r>
        <w:t>Vaivara</w:t>
      </w:r>
      <w:proofErr w:type="spellEnd"/>
      <w:r>
        <w:t xml:space="preserve"> OJKK,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nõrgvee</w:t>
      </w:r>
      <w:proofErr w:type="spellEnd"/>
      <w:r>
        <w:t xml:space="preserve"> </w:t>
      </w:r>
      <w:proofErr w:type="spellStart"/>
      <w:r>
        <w:t>puhastussüsteemi</w:t>
      </w:r>
      <w:proofErr w:type="spellEnd"/>
      <w:r>
        <w:t xml:space="preserve"> </w:t>
      </w:r>
      <w:proofErr w:type="spellStart"/>
      <w:r>
        <w:t>haldamine</w:t>
      </w:r>
      <w:proofErr w:type="spellEnd"/>
      <w:r>
        <w:t xml:space="preserve"> ja </w:t>
      </w:r>
      <w:proofErr w:type="spellStart"/>
      <w:r>
        <w:t>hooldus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remonditööde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>.</w:t>
      </w:r>
    </w:p>
    <w:p w14:paraId="12371E5A" w14:textId="77777777" w:rsidR="00C13134" w:rsidRDefault="007641D4">
      <w:pPr>
        <w:spacing w:after="40"/>
        <w:jc w:val="both"/>
      </w:pPr>
      <w:r>
        <w:t xml:space="preserve">12.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keskkonnajuhtimis</w:t>
      </w:r>
      <w:proofErr w:type="spellEnd"/>
      <w:r>
        <w:t xml:space="preserve">- ja </w:t>
      </w:r>
      <w:proofErr w:type="spellStart"/>
      <w:r>
        <w:t>keskkonnaauditeerimissüsteemi</w:t>
      </w:r>
      <w:proofErr w:type="spellEnd"/>
      <w:r>
        <w:t xml:space="preserve"> (EMAS) </w:t>
      </w:r>
      <w:proofErr w:type="spellStart"/>
      <w:r>
        <w:t>loomine</w:t>
      </w:r>
      <w:proofErr w:type="spellEnd"/>
      <w:r>
        <w:t xml:space="preserve"> ja </w:t>
      </w:r>
      <w:proofErr w:type="spellStart"/>
      <w:r>
        <w:t>juurutamine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OJKK-s.</w:t>
      </w:r>
    </w:p>
    <w:p w14:paraId="679418A4" w14:textId="77777777" w:rsidR="00C13134" w:rsidRDefault="007641D4">
      <w:pPr>
        <w:spacing w:after="40"/>
        <w:jc w:val="both"/>
      </w:pPr>
      <w:r>
        <w:t xml:space="preserve">13.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keskkonnakompleksloa</w:t>
      </w:r>
      <w:proofErr w:type="spellEnd"/>
      <w:r>
        <w:t xml:space="preserve"> </w:t>
      </w:r>
      <w:proofErr w:type="spellStart"/>
      <w:r>
        <w:t>muutmine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ladestusala</w:t>
      </w:r>
      <w:proofErr w:type="spellEnd"/>
      <w:r>
        <w:t xml:space="preserve"> </w:t>
      </w:r>
      <w:proofErr w:type="spellStart"/>
      <w:r>
        <w:t>sulgemise</w:t>
      </w:r>
      <w:proofErr w:type="spellEnd"/>
      <w:r>
        <w:t xml:space="preserve">, </w:t>
      </w:r>
      <w:proofErr w:type="spellStart"/>
      <w:r>
        <w:t>uue</w:t>
      </w:r>
      <w:proofErr w:type="spellEnd"/>
      <w:r>
        <w:t xml:space="preserve"> </w:t>
      </w:r>
      <w:proofErr w:type="spellStart"/>
      <w:r>
        <w:t>ladestusala</w:t>
      </w:r>
      <w:proofErr w:type="spellEnd"/>
      <w:r>
        <w:t xml:space="preserve"> </w:t>
      </w:r>
      <w:proofErr w:type="spellStart"/>
      <w:r>
        <w:t>loastamise</w:t>
      </w:r>
      <w:proofErr w:type="spellEnd"/>
      <w:r>
        <w:t xml:space="preserve"> ja </w:t>
      </w:r>
      <w:proofErr w:type="spellStart"/>
      <w:r>
        <w:t>eelkäitlustehnoloogiate</w:t>
      </w:r>
      <w:proofErr w:type="spellEnd"/>
      <w:r>
        <w:t xml:space="preserve"> </w:t>
      </w:r>
      <w:proofErr w:type="spellStart"/>
      <w:r>
        <w:t>loastamisega</w:t>
      </w:r>
      <w:proofErr w:type="spellEnd"/>
      <w:r>
        <w:t>.</w:t>
      </w:r>
    </w:p>
    <w:p w14:paraId="37824364" w14:textId="77777777" w:rsidR="00C13134" w:rsidRDefault="007641D4">
      <w:pPr>
        <w:spacing w:after="40"/>
        <w:jc w:val="both"/>
      </w:pPr>
      <w:r>
        <w:t xml:space="preserve">14.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vastuvõtmine</w:t>
      </w:r>
      <w:proofErr w:type="spellEnd"/>
      <w:r>
        <w:t xml:space="preserve">,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ladestamine</w:t>
      </w:r>
      <w:proofErr w:type="spellEnd"/>
      <w:r>
        <w:t xml:space="preserve">;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võeti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1930 </w:t>
      </w:r>
      <w:proofErr w:type="spellStart"/>
      <w:r>
        <w:t>tonni</w:t>
      </w:r>
      <w:proofErr w:type="spellEnd"/>
      <w:r>
        <w:t xml:space="preserve"> </w:t>
      </w:r>
      <w:proofErr w:type="spellStart"/>
      <w:r>
        <w:t>ohtlikke</w:t>
      </w:r>
      <w:proofErr w:type="spellEnd"/>
      <w:r>
        <w:t xml:space="preserve"> </w:t>
      </w:r>
      <w:proofErr w:type="spellStart"/>
      <w:r>
        <w:t>jäätmeid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ladestati</w:t>
      </w:r>
      <w:proofErr w:type="spellEnd"/>
      <w:r>
        <w:t xml:space="preserve"> 619 </w:t>
      </w:r>
      <w:proofErr w:type="spellStart"/>
      <w:r>
        <w:t>tonni</w:t>
      </w:r>
      <w:proofErr w:type="spellEnd"/>
      <w:r>
        <w:t>.</w:t>
      </w:r>
    </w:p>
    <w:p w14:paraId="1B6017D1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3. </w:t>
      </w:r>
      <w:proofErr w:type="spellStart"/>
      <w:r w:rsidRPr="00EF0841">
        <w:rPr>
          <w:bCs w:val="0"/>
          <w:color w:val="auto"/>
        </w:rPr>
        <w:t>Investeeringud</w:t>
      </w:r>
      <w:proofErr w:type="spellEnd"/>
    </w:p>
    <w:p w14:paraId="507E6126" w14:textId="77777777" w:rsidR="00C13134" w:rsidRDefault="007641D4">
      <w:pPr>
        <w:spacing w:after="80"/>
        <w:jc w:val="both"/>
      </w:pPr>
      <w:r>
        <w:t xml:space="preserve">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investeeringuna</w:t>
      </w:r>
      <w:proofErr w:type="spellEnd"/>
      <w:r>
        <w:t xml:space="preserve"> </w:t>
      </w:r>
      <w:proofErr w:type="spellStart"/>
      <w:r>
        <w:t>soetati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OJKK-</w:t>
      </w:r>
      <w:proofErr w:type="spellStart"/>
      <w:r>
        <w:t>sse</w:t>
      </w:r>
      <w:proofErr w:type="spellEnd"/>
      <w:r>
        <w:t xml:space="preserve"> </w:t>
      </w:r>
      <w:proofErr w:type="spellStart"/>
      <w:r>
        <w:t>laadimis</w:t>
      </w:r>
      <w:proofErr w:type="spellEnd"/>
      <w:r>
        <w:t xml:space="preserve">- ja </w:t>
      </w:r>
      <w:proofErr w:type="spellStart"/>
      <w:r>
        <w:t>heakorratöödeks</w:t>
      </w:r>
      <w:proofErr w:type="spellEnd"/>
      <w:r>
        <w:t xml:space="preserve"> </w:t>
      </w:r>
      <w:proofErr w:type="spellStart"/>
      <w:r>
        <w:t>väiketraktor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26 601 </w:t>
      </w:r>
      <w:proofErr w:type="spellStart"/>
      <w:r>
        <w:t>eurot</w:t>
      </w:r>
      <w:proofErr w:type="spellEnd"/>
      <w:r>
        <w:t>.</w:t>
      </w:r>
    </w:p>
    <w:p w14:paraId="1B61DFCD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4. </w:t>
      </w:r>
      <w:proofErr w:type="spellStart"/>
      <w:r w:rsidRPr="00EF0841">
        <w:rPr>
          <w:bCs w:val="0"/>
          <w:color w:val="auto"/>
        </w:rPr>
        <w:t>Majandustulemused</w:t>
      </w:r>
      <w:proofErr w:type="spellEnd"/>
    </w:p>
    <w:p w14:paraId="14D36BA8" w14:textId="77777777" w:rsidR="00C13134" w:rsidRDefault="007641D4">
      <w:pPr>
        <w:spacing w:after="80"/>
        <w:jc w:val="both"/>
      </w:pPr>
      <w:r>
        <w:t xml:space="preserve">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eelarves</w:t>
      </w:r>
      <w:proofErr w:type="spellEnd"/>
      <w:r>
        <w:t xml:space="preserve"> </w:t>
      </w:r>
      <w:proofErr w:type="spellStart"/>
      <w:r>
        <w:t>planeeriti</w:t>
      </w:r>
      <w:proofErr w:type="spellEnd"/>
      <w:r>
        <w:t xml:space="preserve"> </w:t>
      </w:r>
      <w:proofErr w:type="spellStart"/>
      <w:r>
        <w:t>kasumiks</w:t>
      </w:r>
      <w:proofErr w:type="spellEnd"/>
      <w:r>
        <w:t xml:space="preserve"> 350 296 </w:t>
      </w:r>
      <w:proofErr w:type="spellStart"/>
      <w:r>
        <w:t>eurot</w:t>
      </w:r>
      <w:proofErr w:type="spellEnd"/>
      <w:r>
        <w:t xml:space="preserve">.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lõppes</w:t>
      </w:r>
      <w:proofErr w:type="spellEnd"/>
      <w:r>
        <w:t xml:space="preserve"> </w:t>
      </w:r>
      <w:proofErr w:type="gramStart"/>
      <w:r>
        <w:t>235 433 euro</w:t>
      </w:r>
      <w:proofErr w:type="gramEnd"/>
      <w:r>
        <w:t xml:space="preserve"> </w:t>
      </w:r>
      <w:proofErr w:type="spellStart"/>
      <w:r>
        <w:t>suuruse</w:t>
      </w:r>
      <w:proofErr w:type="spellEnd"/>
      <w:r>
        <w:t xml:space="preserve"> </w:t>
      </w:r>
      <w:proofErr w:type="spellStart"/>
      <w:r>
        <w:t>kasumiga</w:t>
      </w:r>
      <w:proofErr w:type="spellEnd"/>
      <w:r>
        <w:t xml:space="preserve">. </w:t>
      </w:r>
      <w:proofErr w:type="spellStart"/>
      <w:r>
        <w:t>Erinevus</w:t>
      </w:r>
      <w:proofErr w:type="spellEnd"/>
      <w:r>
        <w:t xml:space="preserve"> </w:t>
      </w:r>
      <w:proofErr w:type="spellStart"/>
      <w:r>
        <w:t>tulenes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, et </w:t>
      </w:r>
      <w:proofErr w:type="spellStart"/>
      <w:r>
        <w:t>eelarves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kajastunud</w:t>
      </w:r>
      <w:proofErr w:type="spellEnd"/>
      <w:r>
        <w:t xml:space="preserve">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transpordiks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konteinerite</w:t>
      </w:r>
      <w:proofErr w:type="spellEnd"/>
      <w:r>
        <w:t xml:space="preserve"> </w:t>
      </w:r>
      <w:proofErr w:type="spellStart"/>
      <w:r>
        <w:t>hankimise</w:t>
      </w:r>
      <w:proofErr w:type="spellEnd"/>
      <w:r>
        <w:t xml:space="preserve"> </w:t>
      </w:r>
      <w:proofErr w:type="spellStart"/>
      <w:r>
        <w:t>kulu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117 647 </w:t>
      </w:r>
      <w:proofErr w:type="spellStart"/>
      <w:r>
        <w:t>eurot</w:t>
      </w:r>
      <w:proofErr w:type="spellEnd"/>
      <w:r>
        <w:t>.</w:t>
      </w:r>
    </w:p>
    <w:p w14:paraId="0DD5B7A5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5. </w:t>
      </w:r>
      <w:proofErr w:type="spellStart"/>
      <w:r w:rsidRPr="00EF0841">
        <w:rPr>
          <w:bCs w:val="0"/>
          <w:color w:val="auto"/>
        </w:rPr>
        <w:t>Nõukogu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tegevus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aruandeaastal</w:t>
      </w:r>
      <w:proofErr w:type="spellEnd"/>
    </w:p>
    <w:p w14:paraId="5AF2DD7A" w14:textId="77777777" w:rsidR="00C13134" w:rsidRDefault="007641D4">
      <w:pPr>
        <w:spacing w:after="80"/>
        <w:jc w:val="both"/>
      </w:pPr>
      <w:r>
        <w:t xml:space="preserve">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majandusaastal</w:t>
      </w:r>
      <w:proofErr w:type="spellEnd"/>
      <w:r>
        <w:t xml:space="preserve"> </w:t>
      </w:r>
      <w:proofErr w:type="spellStart"/>
      <w:r>
        <w:t>kuulusid</w:t>
      </w:r>
      <w:proofErr w:type="spellEnd"/>
      <w:r>
        <w:t xml:space="preserve"> </w:t>
      </w:r>
      <w:proofErr w:type="spellStart"/>
      <w:r>
        <w:t>nõukogusse</w:t>
      </w:r>
      <w:proofErr w:type="spellEnd"/>
      <w:r>
        <w:t xml:space="preserve"> Tarmo Lindemann, Kalle Viks ja Reelika Runnel (kuni 9. </w:t>
      </w:r>
      <w:proofErr w:type="spellStart"/>
      <w:r>
        <w:t>märtsini</w:t>
      </w:r>
      <w:proofErr w:type="spellEnd"/>
      <w:r>
        <w:t xml:space="preserve"> 2025) / Birgit Parmas (alates 10. </w:t>
      </w:r>
      <w:proofErr w:type="spellStart"/>
      <w:r>
        <w:t>märtsist</w:t>
      </w:r>
      <w:proofErr w:type="spellEnd"/>
      <w:r>
        <w:t xml:space="preserve"> 2025).</w:t>
      </w:r>
    </w:p>
    <w:p w14:paraId="3227756D" w14:textId="77777777" w:rsidR="00C13134" w:rsidRDefault="007641D4">
      <w:pPr>
        <w:spacing w:after="80"/>
        <w:jc w:val="both"/>
      </w:pPr>
      <w:r>
        <w:t xml:space="preserve">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toimus</w:t>
      </w:r>
      <w:proofErr w:type="spellEnd"/>
      <w:r>
        <w:t xml:space="preserve"> </w:t>
      </w:r>
      <w:proofErr w:type="spellStart"/>
      <w:r>
        <w:t>viis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koosolekut</w:t>
      </w:r>
      <w:proofErr w:type="spellEnd"/>
      <w:r>
        <w:t xml:space="preserve">. </w:t>
      </w:r>
      <w:proofErr w:type="spellStart"/>
      <w:r>
        <w:t>Aruandeperioodil</w:t>
      </w:r>
      <w:proofErr w:type="spellEnd"/>
      <w:r>
        <w:t xml:space="preserve"> </w:t>
      </w:r>
      <w:proofErr w:type="spellStart"/>
      <w:r>
        <w:t>planeeris</w:t>
      </w:r>
      <w:proofErr w:type="spellEnd"/>
      <w:r>
        <w:t xml:space="preserve">, </w:t>
      </w:r>
      <w:proofErr w:type="spellStart"/>
      <w:r>
        <w:t>korraldas</w:t>
      </w:r>
      <w:proofErr w:type="spellEnd"/>
      <w:r>
        <w:t xml:space="preserve"> ja </w:t>
      </w:r>
      <w:proofErr w:type="spellStart"/>
      <w:r>
        <w:t>teostas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r>
        <w:t>järelevalvet</w:t>
      </w:r>
      <w:proofErr w:type="spellEnd"/>
      <w:r>
        <w:t xml:space="preserve"> </w:t>
      </w:r>
      <w:proofErr w:type="spellStart"/>
      <w:r>
        <w:t>muu</w:t>
      </w:r>
      <w:proofErr w:type="spellEnd"/>
      <w:r>
        <w:t xml:space="preserve"> </w:t>
      </w:r>
      <w:proofErr w:type="spellStart"/>
      <w:r>
        <w:t>hulgas</w:t>
      </w:r>
      <w:proofErr w:type="spellEnd"/>
      <w:r>
        <w:t xml:space="preserve"> </w:t>
      </w:r>
      <w:proofErr w:type="spellStart"/>
      <w:r>
        <w:t>järgmiselt</w:t>
      </w:r>
      <w:proofErr w:type="spellEnd"/>
      <w:r>
        <w:t>:</w:t>
      </w:r>
    </w:p>
    <w:p w14:paraId="2ED0A3DA" w14:textId="77777777" w:rsidR="00C13134" w:rsidRDefault="007641D4">
      <w:pPr>
        <w:spacing w:after="40"/>
        <w:jc w:val="both"/>
      </w:pPr>
      <w:r>
        <w:t xml:space="preserve">1. </w:t>
      </w:r>
      <w:proofErr w:type="spellStart"/>
      <w:r>
        <w:t>võttis</w:t>
      </w:r>
      <w:proofErr w:type="spellEnd"/>
      <w:r>
        <w:t xml:space="preserve"> </w:t>
      </w:r>
      <w:proofErr w:type="spellStart"/>
      <w:r>
        <w:t>teadmiseks</w:t>
      </w:r>
      <w:proofErr w:type="spellEnd"/>
      <w:r>
        <w:t xml:space="preserve"> AS ALARA </w:t>
      </w:r>
      <w:proofErr w:type="spellStart"/>
      <w:r>
        <w:t>aruande</w:t>
      </w:r>
      <w:proofErr w:type="spellEnd"/>
      <w:r>
        <w:t xml:space="preserve"> 2024.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teisel</w:t>
      </w:r>
      <w:proofErr w:type="spellEnd"/>
      <w:r>
        <w:t xml:space="preserve"> </w:t>
      </w:r>
      <w:proofErr w:type="spellStart"/>
      <w:r>
        <w:t>poolaastal</w:t>
      </w:r>
      <w:proofErr w:type="spellEnd"/>
      <w:r>
        <w:t xml:space="preserve"> ja 2024.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tervikuna</w:t>
      </w:r>
      <w:proofErr w:type="spellEnd"/>
      <w:r>
        <w:t xml:space="preserve">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teenuste</w:t>
      </w:r>
      <w:proofErr w:type="spellEnd"/>
      <w:r>
        <w:t xml:space="preserve"> </w:t>
      </w:r>
      <w:proofErr w:type="spellStart"/>
      <w:r>
        <w:t>osutamisest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sihtotstarbelise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kasutamisest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lepingule</w:t>
      </w:r>
      <w:proofErr w:type="spellEnd"/>
      <w:r>
        <w:t xml:space="preserve"> nr 1.8-7/23-103, mis on </w:t>
      </w:r>
      <w:proofErr w:type="spellStart"/>
      <w:r>
        <w:t>sõlmitud</w:t>
      </w:r>
      <w:proofErr w:type="spellEnd"/>
      <w:r>
        <w:t xml:space="preserve"> 23. </w:t>
      </w:r>
      <w:proofErr w:type="spellStart"/>
      <w:r>
        <w:t>veebruaril</w:t>
      </w:r>
      <w:proofErr w:type="spellEnd"/>
      <w:r>
        <w:t xml:space="preserve"> </w:t>
      </w:r>
      <w:proofErr w:type="gramStart"/>
      <w:r>
        <w:t>2023;</w:t>
      </w:r>
      <w:proofErr w:type="gramEnd"/>
    </w:p>
    <w:p w14:paraId="152AA017" w14:textId="77777777" w:rsidR="00C13134" w:rsidRDefault="007641D4">
      <w:pPr>
        <w:spacing w:after="40"/>
        <w:jc w:val="both"/>
      </w:pPr>
      <w:r>
        <w:t xml:space="preserve">2. </w:t>
      </w:r>
      <w:proofErr w:type="spellStart"/>
      <w:r>
        <w:t>kiitis</w:t>
      </w:r>
      <w:proofErr w:type="spellEnd"/>
      <w:r>
        <w:t xml:space="preserve"> </w:t>
      </w:r>
      <w:proofErr w:type="spellStart"/>
      <w:r>
        <w:t>heaks</w:t>
      </w:r>
      <w:proofErr w:type="spellEnd"/>
      <w:r>
        <w:t xml:space="preserve"> 2024.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poolaasta</w:t>
      </w:r>
      <w:proofErr w:type="spellEnd"/>
      <w:r>
        <w:t xml:space="preserve"> ja 2024. </w:t>
      </w:r>
      <w:proofErr w:type="spellStart"/>
      <w:r>
        <w:t>aasta</w:t>
      </w:r>
      <w:proofErr w:type="spellEnd"/>
      <w:r>
        <w:t xml:space="preserve"> </w:t>
      </w:r>
      <w:proofErr w:type="spellStart"/>
      <w:proofErr w:type="gramStart"/>
      <w:r>
        <w:t>majandustulemused</w:t>
      </w:r>
      <w:proofErr w:type="spellEnd"/>
      <w:r>
        <w:t>;</w:t>
      </w:r>
      <w:proofErr w:type="gramEnd"/>
    </w:p>
    <w:p w14:paraId="1F4C472F" w14:textId="77777777" w:rsidR="00C13134" w:rsidRDefault="007641D4">
      <w:pPr>
        <w:spacing w:after="40"/>
        <w:jc w:val="both"/>
      </w:pPr>
      <w:r>
        <w:t xml:space="preserve">3. </w:t>
      </w:r>
      <w:proofErr w:type="spellStart"/>
      <w:r>
        <w:t>kinnitas</w:t>
      </w:r>
      <w:proofErr w:type="spellEnd"/>
      <w:r>
        <w:t xml:space="preserve"> 2024.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majandusaasta</w:t>
      </w:r>
      <w:proofErr w:type="spellEnd"/>
      <w:r>
        <w:t xml:space="preserve"> </w:t>
      </w:r>
      <w:proofErr w:type="spellStart"/>
      <w:r>
        <w:t>raamatupidamise</w:t>
      </w:r>
      <w:proofErr w:type="spellEnd"/>
      <w:r>
        <w:t xml:space="preserve"> </w:t>
      </w:r>
      <w:proofErr w:type="spellStart"/>
      <w:r>
        <w:t>aastaaruande</w:t>
      </w:r>
      <w:proofErr w:type="spellEnd"/>
      <w:r>
        <w:t xml:space="preserve"> </w:t>
      </w:r>
      <w:proofErr w:type="spellStart"/>
      <w:r>
        <w:t>auditi</w:t>
      </w:r>
      <w:proofErr w:type="spellEnd"/>
      <w:r>
        <w:t xml:space="preserve"> </w:t>
      </w:r>
      <w:proofErr w:type="spellStart"/>
      <w:proofErr w:type="gramStart"/>
      <w:r>
        <w:t>plaani</w:t>
      </w:r>
      <w:proofErr w:type="spellEnd"/>
      <w:r>
        <w:t>;</w:t>
      </w:r>
      <w:proofErr w:type="gramEnd"/>
    </w:p>
    <w:p w14:paraId="4C538BB9" w14:textId="77777777" w:rsidR="00C13134" w:rsidRDefault="007641D4">
      <w:pPr>
        <w:spacing w:after="40"/>
        <w:jc w:val="both"/>
      </w:pPr>
      <w:r>
        <w:t xml:space="preserve">4. </w:t>
      </w:r>
      <w:proofErr w:type="spellStart"/>
      <w:r>
        <w:t>kinnitas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(</w:t>
      </w:r>
      <w:proofErr w:type="spellStart"/>
      <w:r>
        <w:t>eelarve</w:t>
      </w:r>
      <w:proofErr w:type="spellEnd"/>
      <w:r>
        <w:t xml:space="preserve">, </w:t>
      </w:r>
      <w:proofErr w:type="spellStart"/>
      <w:r>
        <w:t>investeeringute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, </w:t>
      </w:r>
      <w:proofErr w:type="spellStart"/>
      <w:r>
        <w:t>rahavoogude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ja </w:t>
      </w:r>
      <w:proofErr w:type="spellStart"/>
      <w:r>
        <w:t>tegevuskava</w:t>
      </w:r>
      <w:proofErr w:type="spellEnd"/>
      <w:proofErr w:type="gramStart"/>
      <w:r>
        <w:t>);</w:t>
      </w:r>
      <w:proofErr w:type="gramEnd"/>
    </w:p>
    <w:p w14:paraId="3C241425" w14:textId="77777777" w:rsidR="00C13134" w:rsidRDefault="007641D4">
      <w:pPr>
        <w:spacing w:after="40"/>
        <w:jc w:val="both"/>
      </w:pPr>
      <w:r>
        <w:t xml:space="preserve">5. </w:t>
      </w:r>
      <w:proofErr w:type="spellStart"/>
      <w:r>
        <w:t>kiitis</w:t>
      </w:r>
      <w:proofErr w:type="spellEnd"/>
      <w:r>
        <w:t xml:space="preserve"> </w:t>
      </w:r>
      <w:proofErr w:type="spellStart"/>
      <w:r>
        <w:t>heaks</w:t>
      </w:r>
      <w:proofErr w:type="spellEnd"/>
      <w:r>
        <w:t xml:space="preserve"> 2024. </w:t>
      </w:r>
      <w:proofErr w:type="spellStart"/>
      <w:r>
        <w:t>majandusaasta</w:t>
      </w:r>
      <w:proofErr w:type="spellEnd"/>
      <w:r>
        <w:t xml:space="preserve"> </w:t>
      </w:r>
      <w:proofErr w:type="spellStart"/>
      <w:proofErr w:type="gramStart"/>
      <w:r>
        <w:t>aruande</w:t>
      </w:r>
      <w:proofErr w:type="spellEnd"/>
      <w:r>
        <w:t>;</w:t>
      </w:r>
      <w:proofErr w:type="gramEnd"/>
    </w:p>
    <w:p w14:paraId="4F25A469" w14:textId="77777777" w:rsidR="00C13134" w:rsidRDefault="007641D4">
      <w:pPr>
        <w:spacing w:after="40"/>
        <w:jc w:val="both"/>
      </w:pPr>
      <w:r>
        <w:t xml:space="preserve">6. </w:t>
      </w:r>
      <w:proofErr w:type="spellStart"/>
      <w:r>
        <w:t>võttis</w:t>
      </w:r>
      <w:proofErr w:type="spellEnd"/>
      <w:r>
        <w:t xml:space="preserve"> </w:t>
      </w:r>
      <w:proofErr w:type="spellStart"/>
      <w:r>
        <w:t>teadmiseks</w:t>
      </w:r>
      <w:proofErr w:type="spellEnd"/>
      <w:r>
        <w:t xml:space="preserve"> </w:t>
      </w:r>
      <w:proofErr w:type="spellStart"/>
      <w:r>
        <w:t>audiitorettevõtja</w:t>
      </w:r>
      <w:proofErr w:type="spellEnd"/>
      <w:r>
        <w:t xml:space="preserve"> </w:t>
      </w:r>
      <w:proofErr w:type="spellStart"/>
      <w:r>
        <w:t>kontrolliaruande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</w:t>
      </w:r>
      <w:proofErr w:type="spellStart"/>
      <w:r>
        <w:t>saldoandmiku</w:t>
      </w:r>
      <w:proofErr w:type="spellEnd"/>
      <w:r>
        <w:t xml:space="preserve"> </w:t>
      </w:r>
      <w:proofErr w:type="spellStart"/>
      <w:r>
        <w:t>õigsuse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seisuga</w:t>
      </w:r>
      <w:proofErr w:type="spellEnd"/>
      <w:r>
        <w:t xml:space="preserve"> </w:t>
      </w:r>
      <w:proofErr w:type="gramStart"/>
      <w:r>
        <w:t>31.12.2024;</w:t>
      </w:r>
      <w:proofErr w:type="gramEnd"/>
    </w:p>
    <w:p w14:paraId="7221293B" w14:textId="77777777" w:rsidR="00C13134" w:rsidRDefault="007641D4">
      <w:pPr>
        <w:spacing w:after="40"/>
        <w:jc w:val="both"/>
      </w:pPr>
      <w:r>
        <w:t xml:space="preserve">7. </w:t>
      </w:r>
      <w:proofErr w:type="spellStart"/>
      <w:r>
        <w:t>võttis</w:t>
      </w:r>
      <w:proofErr w:type="spellEnd"/>
      <w:r>
        <w:t xml:space="preserve"> </w:t>
      </w:r>
      <w:proofErr w:type="spellStart"/>
      <w:r>
        <w:t>teadmiseks</w:t>
      </w:r>
      <w:proofErr w:type="spellEnd"/>
      <w:r>
        <w:t xml:space="preserve"> </w:t>
      </w:r>
      <w:proofErr w:type="spellStart"/>
      <w:r>
        <w:t>audiitorettevõtja</w:t>
      </w:r>
      <w:proofErr w:type="spellEnd"/>
      <w:r>
        <w:t xml:space="preserve"> </w:t>
      </w:r>
      <w:proofErr w:type="spellStart"/>
      <w:r>
        <w:t>aruande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2024.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korruptsiooniohtu</w:t>
      </w:r>
      <w:proofErr w:type="spellEnd"/>
      <w:r>
        <w:t xml:space="preserve"> </w:t>
      </w:r>
      <w:proofErr w:type="spellStart"/>
      <w:r>
        <w:t>ennetavate</w:t>
      </w:r>
      <w:proofErr w:type="spellEnd"/>
      <w:r>
        <w:t xml:space="preserve"> </w:t>
      </w:r>
      <w:proofErr w:type="spellStart"/>
      <w:r>
        <w:t>meetmete</w:t>
      </w:r>
      <w:proofErr w:type="spellEnd"/>
      <w:r>
        <w:t xml:space="preserve"> ja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osapooltega</w:t>
      </w:r>
      <w:proofErr w:type="spellEnd"/>
      <w:r>
        <w:t xml:space="preserve"> </w:t>
      </w:r>
      <w:proofErr w:type="spellStart"/>
      <w:r>
        <w:t>tehtud</w:t>
      </w:r>
      <w:proofErr w:type="spellEnd"/>
      <w:r>
        <w:t xml:space="preserve"> </w:t>
      </w:r>
      <w:proofErr w:type="spellStart"/>
      <w:r>
        <w:t>tehingute</w:t>
      </w:r>
      <w:proofErr w:type="spellEnd"/>
      <w:r>
        <w:t xml:space="preserve"> </w:t>
      </w:r>
      <w:proofErr w:type="spellStart"/>
      <w:proofErr w:type="gramStart"/>
      <w:r>
        <w:t>kontrollimisest</w:t>
      </w:r>
      <w:proofErr w:type="spellEnd"/>
      <w:r>
        <w:t>;</w:t>
      </w:r>
      <w:proofErr w:type="gramEnd"/>
    </w:p>
    <w:p w14:paraId="7D37BB82" w14:textId="77777777" w:rsidR="00C13134" w:rsidRDefault="007641D4">
      <w:pPr>
        <w:spacing w:after="40"/>
        <w:jc w:val="both"/>
      </w:pPr>
      <w:r>
        <w:t xml:space="preserve">8. </w:t>
      </w:r>
      <w:proofErr w:type="spellStart"/>
      <w:r>
        <w:t>kinnitas</w:t>
      </w:r>
      <w:proofErr w:type="spellEnd"/>
      <w:r>
        <w:t xml:space="preserve"> 2024.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nõukogu</w:t>
      </w:r>
      <w:proofErr w:type="spellEnd"/>
      <w:r>
        <w:t xml:space="preserve"> </w:t>
      </w:r>
      <w:proofErr w:type="spellStart"/>
      <w:proofErr w:type="gramStart"/>
      <w:r>
        <w:t>aruande</w:t>
      </w:r>
      <w:proofErr w:type="spellEnd"/>
      <w:r>
        <w:t>;</w:t>
      </w:r>
      <w:proofErr w:type="gramEnd"/>
    </w:p>
    <w:p w14:paraId="5E216CD3" w14:textId="77777777" w:rsidR="00C13134" w:rsidRDefault="007641D4">
      <w:pPr>
        <w:spacing w:after="40"/>
        <w:jc w:val="both"/>
      </w:pPr>
      <w:r>
        <w:t xml:space="preserve">9. </w:t>
      </w:r>
      <w:proofErr w:type="spellStart"/>
      <w:r>
        <w:t>kiitis</w:t>
      </w:r>
      <w:proofErr w:type="spellEnd"/>
      <w:r>
        <w:t xml:space="preserve"> </w:t>
      </w:r>
      <w:proofErr w:type="spellStart"/>
      <w:r>
        <w:t>heaks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proofErr w:type="gramStart"/>
      <w:r>
        <w:t>muudatused</w:t>
      </w:r>
      <w:proofErr w:type="spellEnd"/>
      <w:r>
        <w:t>;</w:t>
      </w:r>
      <w:proofErr w:type="gramEnd"/>
    </w:p>
    <w:p w14:paraId="4358CB92" w14:textId="77777777" w:rsidR="00C13134" w:rsidRDefault="007641D4">
      <w:pPr>
        <w:spacing w:after="40"/>
        <w:jc w:val="both"/>
      </w:pPr>
      <w:r>
        <w:lastRenderedPageBreak/>
        <w:t xml:space="preserve">10. </w:t>
      </w:r>
      <w:proofErr w:type="spellStart"/>
      <w:r>
        <w:t>kinnitas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</w:t>
      </w:r>
      <w:proofErr w:type="spellStart"/>
      <w:r>
        <w:t>eelarve</w:t>
      </w:r>
      <w:proofErr w:type="spellEnd"/>
      <w:r>
        <w:t xml:space="preserve"> </w:t>
      </w:r>
      <w:proofErr w:type="spellStart"/>
      <w:r>
        <w:t>prognoosi</w:t>
      </w:r>
      <w:proofErr w:type="spellEnd"/>
      <w:r>
        <w:t xml:space="preserve"> </w:t>
      </w:r>
      <w:proofErr w:type="spellStart"/>
      <w:r>
        <w:t>perioodiks</w:t>
      </w:r>
      <w:proofErr w:type="spellEnd"/>
      <w:r>
        <w:t xml:space="preserve"> 2025–</w:t>
      </w:r>
      <w:proofErr w:type="gramStart"/>
      <w:r>
        <w:t>2029;</w:t>
      </w:r>
      <w:proofErr w:type="gramEnd"/>
    </w:p>
    <w:p w14:paraId="40866F9D" w14:textId="77777777" w:rsidR="00C13134" w:rsidRDefault="007641D4">
      <w:pPr>
        <w:spacing w:after="40"/>
        <w:jc w:val="both"/>
      </w:pPr>
      <w:r>
        <w:t xml:space="preserve">11. </w:t>
      </w:r>
      <w:proofErr w:type="spellStart"/>
      <w:r>
        <w:t>kinnitas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proofErr w:type="gramStart"/>
      <w:r>
        <w:t>finantsplaani</w:t>
      </w:r>
      <w:proofErr w:type="spellEnd"/>
      <w:r>
        <w:t>;</w:t>
      </w:r>
      <w:proofErr w:type="gramEnd"/>
    </w:p>
    <w:p w14:paraId="0074B022" w14:textId="77777777" w:rsidR="00C13134" w:rsidRDefault="007641D4">
      <w:pPr>
        <w:spacing w:after="40"/>
        <w:jc w:val="both"/>
      </w:pPr>
      <w:r>
        <w:t xml:space="preserve">12. </w:t>
      </w:r>
      <w:proofErr w:type="spellStart"/>
      <w:r>
        <w:t>kiitis</w:t>
      </w:r>
      <w:proofErr w:type="spellEnd"/>
      <w:r>
        <w:t xml:space="preserve"> </w:t>
      </w:r>
      <w:proofErr w:type="spellStart"/>
      <w:r>
        <w:t>heaks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esimese</w:t>
      </w:r>
      <w:proofErr w:type="spellEnd"/>
      <w:r>
        <w:t xml:space="preserve"> </w:t>
      </w:r>
      <w:proofErr w:type="spellStart"/>
      <w:r>
        <w:t>poolaasta</w:t>
      </w:r>
      <w:proofErr w:type="spellEnd"/>
      <w:r>
        <w:t xml:space="preserve"> </w:t>
      </w:r>
      <w:proofErr w:type="spellStart"/>
      <w:proofErr w:type="gramStart"/>
      <w:r>
        <w:t>majandustulemused</w:t>
      </w:r>
      <w:proofErr w:type="spellEnd"/>
      <w:r>
        <w:t>;</w:t>
      </w:r>
      <w:proofErr w:type="gramEnd"/>
    </w:p>
    <w:p w14:paraId="1795B084" w14:textId="77777777" w:rsidR="00C13134" w:rsidRDefault="007641D4">
      <w:pPr>
        <w:spacing w:after="40"/>
        <w:jc w:val="both"/>
      </w:pPr>
      <w:r>
        <w:t xml:space="preserve">13. </w:t>
      </w:r>
      <w:proofErr w:type="spellStart"/>
      <w:r>
        <w:t>andis</w:t>
      </w:r>
      <w:proofErr w:type="spellEnd"/>
      <w:r>
        <w:t xml:space="preserve"> </w:t>
      </w:r>
      <w:proofErr w:type="spellStart"/>
      <w:r>
        <w:t>nõusoleku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eriplaneeringu</w:t>
      </w:r>
      <w:proofErr w:type="spellEnd"/>
      <w:r>
        <w:t xml:space="preserve"> </w:t>
      </w:r>
      <w:proofErr w:type="spellStart"/>
      <w:r>
        <w:t>koostamise</w:t>
      </w:r>
      <w:proofErr w:type="spellEnd"/>
      <w:r>
        <w:t xml:space="preserve"> ja </w:t>
      </w:r>
      <w:proofErr w:type="spellStart"/>
      <w:r>
        <w:t>mõjude</w:t>
      </w:r>
      <w:proofErr w:type="spellEnd"/>
      <w:r>
        <w:t xml:space="preserve"> </w:t>
      </w:r>
      <w:proofErr w:type="spellStart"/>
      <w:r>
        <w:t>hindamise</w:t>
      </w:r>
      <w:proofErr w:type="spellEnd"/>
      <w:r>
        <w:t xml:space="preserve"> </w:t>
      </w:r>
      <w:proofErr w:type="spellStart"/>
      <w:r>
        <w:t>läbiviimise</w:t>
      </w:r>
      <w:proofErr w:type="spellEnd"/>
      <w:r>
        <w:t xml:space="preserve"> </w:t>
      </w:r>
      <w:proofErr w:type="spellStart"/>
      <w:r>
        <w:t>kulude</w:t>
      </w:r>
      <w:proofErr w:type="spellEnd"/>
      <w:r>
        <w:t xml:space="preserve"> </w:t>
      </w:r>
      <w:proofErr w:type="spellStart"/>
      <w:r>
        <w:t>kandmise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lõpetamiseks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uue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sõlmimiseks</w:t>
      </w:r>
      <w:proofErr w:type="spellEnd"/>
      <w:r>
        <w:t>.</w:t>
      </w:r>
    </w:p>
    <w:p w14:paraId="64A17937" w14:textId="77777777" w:rsidR="00C13134" w:rsidRDefault="007641D4">
      <w:pPr>
        <w:spacing w:before="80" w:after="80"/>
        <w:jc w:val="both"/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liikmete</w:t>
      </w:r>
      <w:proofErr w:type="spellEnd"/>
      <w:r>
        <w:t xml:space="preserve"> </w:t>
      </w:r>
      <w:proofErr w:type="spellStart"/>
      <w:r>
        <w:t>tasud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olid</w:t>
      </w:r>
      <w:proofErr w:type="spellEnd"/>
      <w:r>
        <w:t xml:space="preserve"> </w:t>
      </w:r>
      <w:proofErr w:type="spellStart"/>
      <w:r>
        <w:t>järgmised</w:t>
      </w:r>
      <w:proofErr w:type="spellEnd"/>
      <w:r>
        <w:t>:</w:t>
      </w:r>
    </w:p>
    <w:p w14:paraId="21B42057" w14:textId="77777777" w:rsidR="00C13134" w:rsidRDefault="007641D4">
      <w:pPr>
        <w:spacing w:after="20"/>
      </w:pPr>
      <w:r>
        <w:t xml:space="preserve">• Tarmo Lindemann – 9600 </w:t>
      </w:r>
      <w:proofErr w:type="spellStart"/>
      <w:r>
        <w:t>eurot</w:t>
      </w:r>
      <w:proofErr w:type="spellEnd"/>
    </w:p>
    <w:p w14:paraId="1649743D" w14:textId="2BA00BFB" w:rsidR="00C13134" w:rsidRDefault="007641D4">
      <w:pPr>
        <w:spacing w:after="20"/>
      </w:pPr>
      <w:r>
        <w:t>• Birgit Parmas – 2</w:t>
      </w:r>
      <w:r w:rsidR="00975483">
        <w:t>0</w:t>
      </w:r>
      <w:r>
        <w:t xml:space="preserve">00 </w:t>
      </w:r>
      <w:proofErr w:type="spellStart"/>
      <w:r>
        <w:t>eurot</w:t>
      </w:r>
      <w:proofErr w:type="spellEnd"/>
    </w:p>
    <w:p w14:paraId="1AFCF857" w14:textId="77777777" w:rsidR="00C13134" w:rsidRDefault="007641D4">
      <w:pPr>
        <w:spacing w:after="20"/>
      </w:pPr>
      <w:r>
        <w:t xml:space="preserve">• Kalle Viks – 2400 </w:t>
      </w:r>
      <w:proofErr w:type="spellStart"/>
      <w:r>
        <w:t>eurot</w:t>
      </w:r>
      <w:proofErr w:type="spellEnd"/>
    </w:p>
    <w:p w14:paraId="75CFF393" w14:textId="168724DB" w:rsidR="00C13134" w:rsidRDefault="007641D4">
      <w:pPr>
        <w:spacing w:after="20"/>
      </w:pPr>
      <w:r>
        <w:t xml:space="preserve">• Reelika Runnel – </w:t>
      </w:r>
      <w:r w:rsidR="00975483">
        <w:t>4</w:t>
      </w:r>
      <w:r>
        <w:t xml:space="preserve">00 </w:t>
      </w:r>
      <w:proofErr w:type="spellStart"/>
      <w:r>
        <w:t>eurot</w:t>
      </w:r>
      <w:proofErr w:type="spellEnd"/>
    </w:p>
    <w:p w14:paraId="45C043AA" w14:textId="2035FCC3" w:rsidR="00C13134" w:rsidRDefault="007641D4">
      <w:pPr>
        <w:spacing w:after="80"/>
        <w:jc w:val="both"/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liikmete</w:t>
      </w:r>
      <w:proofErr w:type="spellEnd"/>
      <w:r>
        <w:t xml:space="preserve"> </w:t>
      </w:r>
      <w:proofErr w:type="spellStart"/>
      <w:r>
        <w:t>tasud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moodustasid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1</w:t>
      </w:r>
      <w:r w:rsidR="00A4728C">
        <w:t>4</w:t>
      </w:r>
      <w:r>
        <w:t xml:space="preserve"> </w:t>
      </w:r>
      <w:r w:rsidR="00A4728C">
        <w:t>4</w:t>
      </w:r>
      <w:r>
        <w:t xml:space="preserve">00 </w:t>
      </w:r>
      <w:proofErr w:type="spellStart"/>
      <w:r>
        <w:t>eurot</w:t>
      </w:r>
      <w:proofErr w:type="spellEnd"/>
      <w:r>
        <w:t>.</w:t>
      </w:r>
    </w:p>
    <w:p w14:paraId="7BF0B4EF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6. </w:t>
      </w:r>
      <w:proofErr w:type="spellStart"/>
      <w:r w:rsidRPr="00EF0841">
        <w:rPr>
          <w:bCs w:val="0"/>
          <w:color w:val="auto"/>
        </w:rPr>
        <w:t>Juhatus</w:t>
      </w:r>
      <w:proofErr w:type="spellEnd"/>
      <w:r w:rsidRPr="00EF0841">
        <w:rPr>
          <w:bCs w:val="0"/>
          <w:color w:val="auto"/>
        </w:rPr>
        <w:t xml:space="preserve"> ja </w:t>
      </w:r>
      <w:proofErr w:type="spellStart"/>
      <w:r w:rsidRPr="00EF0841">
        <w:rPr>
          <w:bCs w:val="0"/>
          <w:color w:val="auto"/>
        </w:rPr>
        <w:t>töötajad</w:t>
      </w:r>
      <w:proofErr w:type="spellEnd"/>
    </w:p>
    <w:p w14:paraId="5C5A2F68" w14:textId="77777777" w:rsidR="00C13134" w:rsidRDefault="007641D4">
      <w:pPr>
        <w:spacing w:after="80"/>
        <w:jc w:val="both"/>
      </w:pPr>
      <w:proofErr w:type="spellStart"/>
      <w:r>
        <w:t>Äriühingu</w:t>
      </w:r>
      <w:proofErr w:type="spellEnd"/>
      <w:r>
        <w:t xml:space="preserve"> </w:t>
      </w:r>
      <w:proofErr w:type="spellStart"/>
      <w:r>
        <w:t>igapäevast</w:t>
      </w:r>
      <w:proofErr w:type="spellEnd"/>
      <w:r>
        <w:t xml:space="preserve"> </w:t>
      </w:r>
      <w:proofErr w:type="spellStart"/>
      <w:r>
        <w:t>majandustegevust</w:t>
      </w:r>
      <w:proofErr w:type="spellEnd"/>
      <w:r>
        <w:t xml:space="preserve"> </w:t>
      </w:r>
      <w:proofErr w:type="spellStart"/>
      <w:r>
        <w:t>juhtis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Ilmar Puskar.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äriühingus</w:t>
      </w:r>
      <w:proofErr w:type="spellEnd"/>
      <w:r>
        <w:t xml:space="preserve"> 11 </w:t>
      </w:r>
      <w:proofErr w:type="spellStart"/>
      <w:r>
        <w:t>töötajat</w:t>
      </w:r>
      <w:proofErr w:type="spellEnd"/>
      <w:r>
        <w:t xml:space="preserve">.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tasu</w:t>
      </w:r>
      <w:proofErr w:type="spellEnd"/>
      <w:r>
        <w:t xml:space="preserve"> </w:t>
      </w:r>
      <w:proofErr w:type="spellStart"/>
      <w:r>
        <w:t>moodustas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60 000 </w:t>
      </w:r>
      <w:proofErr w:type="spellStart"/>
      <w:r>
        <w:t>eurot</w:t>
      </w:r>
      <w:proofErr w:type="spellEnd"/>
      <w:r>
        <w:t>.</w:t>
      </w:r>
    </w:p>
    <w:p w14:paraId="0AD988EB" w14:textId="77777777" w:rsidR="00C13134" w:rsidRDefault="007641D4">
      <w:pPr>
        <w:spacing w:after="80"/>
        <w:jc w:val="both"/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hinnangul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liikme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tulemuslik</w:t>
      </w:r>
      <w:proofErr w:type="spellEnd"/>
      <w:r>
        <w:t xml:space="preserve">.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  <w:r>
        <w:t xml:space="preserve"> </w:t>
      </w:r>
      <w:proofErr w:type="spellStart"/>
      <w:r>
        <w:t>täitis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tööülesandeid</w:t>
      </w:r>
      <w:proofErr w:type="spellEnd"/>
      <w:r>
        <w:t xml:space="preserve"> </w:t>
      </w:r>
      <w:proofErr w:type="spellStart"/>
      <w:r>
        <w:t>kohusetundlikult</w:t>
      </w:r>
      <w:proofErr w:type="spellEnd"/>
      <w:r>
        <w:t xml:space="preserve">, </w:t>
      </w:r>
      <w:proofErr w:type="spellStart"/>
      <w:r>
        <w:t>professionaalselt</w:t>
      </w:r>
      <w:proofErr w:type="spellEnd"/>
      <w:r>
        <w:t xml:space="preserve"> ja </w:t>
      </w:r>
      <w:proofErr w:type="spellStart"/>
      <w:r>
        <w:t>eesmärgipäraselt</w:t>
      </w:r>
      <w:proofErr w:type="spellEnd"/>
      <w:r>
        <w:t xml:space="preserve">. Tema </w:t>
      </w:r>
      <w:proofErr w:type="spellStart"/>
      <w:r>
        <w:t>juhtimisel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ettevõtte</w:t>
      </w:r>
      <w:proofErr w:type="spellEnd"/>
      <w:r>
        <w:t xml:space="preserve"> </w:t>
      </w:r>
      <w:proofErr w:type="spellStart"/>
      <w:r>
        <w:t>igapäevane</w:t>
      </w:r>
      <w:proofErr w:type="spellEnd"/>
      <w:r>
        <w:t xml:space="preserve"> </w:t>
      </w:r>
      <w:proofErr w:type="spellStart"/>
      <w:r>
        <w:t>tegevus</w:t>
      </w:r>
      <w:proofErr w:type="spellEnd"/>
      <w:r>
        <w:t xml:space="preserve"> </w:t>
      </w:r>
      <w:proofErr w:type="spellStart"/>
      <w:r>
        <w:t>stabiilne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seatud</w:t>
      </w:r>
      <w:proofErr w:type="spellEnd"/>
      <w:r>
        <w:t xml:space="preserve"> </w:t>
      </w:r>
      <w:proofErr w:type="spellStart"/>
      <w:r>
        <w:t>majandus</w:t>
      </w:r>
      <w:proofErr w:type="spellEnd"/>
      <w:r>
        <w:t xml:space="preserve">- ja </w:t>
      </w:r>
      <w:proofErr w:type="spellStart"/>
      <w:r>
        <w:t>tegevuseesmärgid</w:t>
      </w:r>
      <w:proofErr w:type="spellEnd"/>
      <w:r>
        <w:t xml:space="preserve"> </w:t>
      </w:r>
      <w:proofErr w:type="spellStart"/>
      <w:r>
        <w:t>saavutati</w:t>
      </w:r>
      <w:proofErr w:type="spellEnd"/>
      <w:r>
        <w:t xml:space="preserve"> </w:t>
      </w:r>
      <w:proofErr w:type="spellStart"/>
      <w:r>
        <w:t>valdavas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panustas</w:t>
      </w:r>
      <w:proofErr w:type="spellEnd"/>
      <w:r>
        <w:t xml:space="preserve"> ta </w:t>
      </w:r>
      <w:proofErr w:type="spellStart"/>
      <w:r>
        <w:t>ettevõtte</w:t>
      </w:r>
      <w:proofErr w:type="spellEnd"/>
      <w:r>
        <w:t xml:space="preserve"> </w:t>
      </w:r>
      <w:proofErr w:type="spellStart"/>
      <w:r>
        <w:t>arengusse</w:t>
      </w:r>
      <w:proofErr w:type="spellEnd"/>
      <w:r>
        <w:t xml:space="preserve">, </w:t>
      </w:r>
      <w:proofErr w:type="spellStart"/>
      <w:r>
        <w:t>tagas</w:t>
      </w:r>
      <w:proofErr w:type="spellEnd"/>
      <w:r>
        <w:t xml:space="preserve"> </w:t>
      </w:r>
      <w:proofErr w:type="spellStart"/>
      <w:r>
        <w:t>töökorralduse</w:t>
      </w:r>
      <w:proofErr w:type="spellEnd"/>
      <w:r>
        <w:t xml:space="preserve"> </w:t>
      </w:r>
      <w:proofErr w:type="spellStart"/>
      <w:r>
        <w:t>tõhusa</w:t>
      </w:r>
      <w:proofErr w:type="spellEnd"/>
      <w:r>
        <w:t xml:space="preserve"> </w:t>
      </w:r>
      <w:proofErr w:type="spellStart"/>
      <w:r>
        <w:t>toimimise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esindas</w:t>
      </w:r>
      <w:proofErr w:type="spellEnd"/>
      <w:r>
        <w:t xml:space="preserve"> </w:t>
      </w:r>
      <w:proofErr w:type="spellStart"/>
      <w:r>
        <w:t>ettevõtet</w:t>
      </w:r>
      <w:proofErr w:type="spellEnd"/>
      <w:r>
        <w:t xml:space="preserve"> </w:t>
      </w:r>
      <w:proofErr w:type="spellStart"/>
      <w:r>
        <w:t>korrektselt</w:t>
      </w:r>
      <w:proofErr w:type="spellEnd"/>
      <w:r>
        <w:t xml:space="preserve"> ja </w:t>
      </w:r>
      <w:proofErr w:type="spellStart"/>
      <w:r>
        <w:t>usaldusväärselt</w:t>
      </w:r>
      <w:proofErr w:type="spellEnd"/>
      <w:r>
        <w:t>.</w:t>
      </w:r>
    </w:p>
    <w:p w14:paraId="56665492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7. Kasumi </w:t>
      </w:r>
      <w:proofErr w:type="spellStart"/>
      <w:r w:rsidRPr="00EF0841">
        <w:rPr>
          <w:bCs w:val="0"/>
          <w:color w:val="auto"/>
        </w:rPr>
        <w:t>jaotamise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ettepanek</w:t>
      </w:r>
      <w:proofErr w:type="spellEnd"/>
    </w:p>
    <w:p w14:paraId="2EC73D88" w14:textId="77777777" w:rsidR="00C13134" w:rsidRDefault="007641D4">
      <w:pPr>
        <w:spacing w:after="80"/>
        <w:jc w:val="both"/>
      </w:pPr>
      <w:r>
        <w:t xml:space="preserve">AS ALARA </w:t>
      </w:r>
      <w:proofErr w:type="spellStart"/>
      <w:r>
        <w:t>eelmiste</w:t>
      </w:r>
      <w:proofErr w:type="spellEnd"/>
      <w:r>
        <w:t xml:space="preserve"> </w:t>
      </w:r>
      <w:proofErr w:type="spellStart"/>
      <w:r>
        <w:t>perioodide</w:t>
      </w:r>
      <w:proofErr w:type="spellEnd"/>
      <w:r>
        <w:t xml:space="preserve"> </w:t>
      </w:r>
      <w:proofErr w:type="spellStart"/>
      <w:r>
        <w:t>jaotamata</w:t>
      </w:r>
      <w:proofErr w:type="spellEnd"/>
      <w:r>
        <w:t xml:space="preserve"> </w:t>
      </w:r>
      <w:proofErr w:type="spellStart"/>
      <w:r>
        <w:t>kasum</w:t>
      </w:r>
      <w:proofErr w:type="spellEnd"/>
      <w:r>
        <w:t xml:space="preserve"> </w:t>
      </w:r>
      <w:proofErr w:type="spellStart"/>
      <w:r>
        <w:t>seisuga</w:t>
      </w:r>
      <w:proofErr w:type="spellEnd"/>
      <w:r>
        <w:t xml:space="preserve"> 31.12.2025 on 395 788 </w:t>
      </w:r>
      <w:proofErr w:type="spellStart"/>
      <w:r>
        <w:t>eurot</w:t>
      </w:r>
      <w:proofErr w:type="spellEnd"/>
      <w:r>
        <w:t>.</w:t>
      </w:r>
    </w:p>
    <w:p w14:paraId="2C9051BD" w14:textId="77777777" w:rsidR="00C13134" w:rsidRDefault="007641D4">
      <w:pPr>
        <w:spacing w:after="80"/>
        <w:jc w:val="both"/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toetab</w:t>
      </w:r>
      <w:proofErr w:type="spellEnd"/>
      <w:r>
        <w:t xml:space="preserve">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ettepanekut</w:t>
      </w:r>
      <w:proofErr w:type="spellEnd"/>
      <w:r>
        <w:t xml:space="preserve"> </w:t>
      </w:r>
      <w:proofErr w:type="spellStart"/>
      <w:r>
        <w:t>kinnitada</w:t>
      </w:r>
      <w:proofErr w:type="spellEnd"/>
      <w:r>
        <w:t xml:space="preserve"> 2025.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kasum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235 433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eraldada</w:t>
      </w:r>
      <w:proofErr w:type="spellEnd"/>
      <w:r>
        <w:t xml:space="preserve"> </w:t>
      </w:r>
      <w:proofErr w:type="spellStart"/>
      <w:r>
        <w:t>sellest</w:t>
      </w:r>
      <w:proofErr w:type="spellEnd"/>
      <w:r>
        <w:t xml:space="preserve"> 1/20 </w:t>
      </w:r>
      <w:proofErr w:type="spellStart"/>
      <w:r>
        <w:t>reservkapitali</w:t>
      </w:r>
      <w:proofErr w:type="spellEnd"/>
      <w:r>
        <w:t xml:space="preserve">. </w:t>
      </w:r>
      <w:proofErr w:type="spellStart"/>
      <w:r>
        <w:t>Vaba</w:t>
      </w:r>
      <w:proofErr w:type="spellEnd"/>
      <w:r>
        <w:t xml:space="preserve"> </w:t>
      </w:r>
      <w:proofErr w:type="spellStart"/>
      <w:r>
        <w:t>omakapital</w:t>
      </w:r>
      <w:proofErr w:type="spellEnd"/>
      <w:r>
        <w:t xml:space="preserve"> </w:t>
      </w:r>
      <w:proofErr w:type="spellStart"/>
      <w:r>
        <w:t>summas</w:t>
      </w:r>
      <w:proofErr w:type="spellEnd"/>
      <w:r>
        <w:t xml:space="preserve"> 619 449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jätta</w:t>
      </w:r>
      <w:proofErr w:type="spellEnd"/>
      <w:r>
        <w:t xml:space="preserve"> </w:t>
      </w:r>
      <w:proofErr w:type="spellStart"/>
      <w:r>
        <w:t>jaotamata</w:t>
      </w:r>
      <w:proofErr w:type="spellEnd"/>
      <w:r>
        <w:t>.</w:t>
      </w:r>
    </w:p>
    <w:p w14:paraId="379C9681" w14:textId="131390FB" w:rsidR="00C13134" w:rsidRDefault="007641D4">
      <w:pPr>
        <w:spacing w:after="80"/>
        <w:jc w:val="both"/>
      </w:pPr>
      <w:proofErr w:type="spellStart"/>
      <w:r>
        <w:t>Võimaliku</w:t>
      </w:r>
      <w:proofErr w:type="spellEnd"/>
      <w:r>
        <w:t xml:space="preserve"> </w:t>
      </w:r>
      <w:proofErr w:type="spellStart"/>
      <w:r>
        <w:t>hädaolukorra</w:t>
      </w:r>
      <w:proofErr w:type="spellEnd"/>
      <w:r>
        <w:t xml:space="preserve"> </w:t>
      </w:r>
      <w:proofErr w:type="spellStart"/>
      <w:r>
        <w:t>likvideerimiseks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reserv</w:t>
      </w:r>
      <w:proofErr w:type="spellEnd"/>
      <w:r>
        <w:t xml:space="preserve">, </w:t>
      </w:r>
      <w:proofErr w:type="spellStart"/>
      <w:r>
        <w:t>mida</w:t>
      </w:r>
      <w:proofErr w:type="spellEnd"/>
      <w:r>
        <w:t xml:space="preserve"> </w:t>
      </w:r>
      <w:proofErr w:type="spellStart"/>
      <w:r>
        <w:t>saab</w:t>
      </w:r>
      <w:proofErr w:type="spellEnd"/>
      <w:r>
        <w:t xml:space="preserve"> </w:t>
      </w:r>
      <w:proofErr w:type="spellStart"/>
      <w:r>
        <w:t>kasutada</w:t>
      </w:r>
      <w:proofErr w:type="spellEnd"/>
      <w:r>
        <w:t xml:space="preserve"> </w:t>
      </w:r>
      <w:proofErr w:type="spellStart"/>
      <w:r>
        <w:t>võimaliku</w:t>
      </w:r>
      <w:proofErr w:type="spellEnd"/>
      <w:r>
        <w:t xml:space="preserve"> </w:t>
      </w:r>
      <w:proofErr w:type="spellStart"/>
      <w:r>
        <w:t>kiirgushädaolukorra</w:t>
      </w:r>
      <w:proofErr w:type="spellEnd"/>
      <w:r>
        <w:t xml:space="preserve"> </w:t>
      </w:r>
      <w:proofErr w:type="spellStart"/>
      <w:r>
        <w:t>lahendamiseks</w:t>
      </w:r>
      <w:proofErr w:type="spellEnd"/>
      <w:r>
        <w:t xml:space="preserve"> Paldiski </w:t>
      </w:r>
      <w:proofErr w:type="spellStart"/>
      <w:r>
        <w:t>endisel</w:t>
      </w:r>
      <w:proofErr w:type="spellEnd"/>
      <w:r>
        <w:t xml:space="preserve"> </w:t>
      </w:r>
      <w:proofErr w:type="spellStart"/>
      <w:r>
        <w:t>tuumaobjektil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AS-</w:t>
      </w:r>
      <w:proofErr w:type="spellStart"/>
      <w:r>
        <w:t>i</w:t>
      </w:r>
      <w:proofErr w:type="spellEnd"/>
      <w:r>
        <w:t xml:space="preserve"> </w:t>
      </w:r>
      <w:proofErr w:type="spellStart"/>
      <w:r>
        <w:t>kiirgustegevusega</w:t>
      </w:r>
      <w:proofErr w:type="spellEnd"/>
      <w:r>
        <w:t xml:space="preserve">. </w:t>
      </w:r>
      <w:proofErr w:type="spellStart"/>
      <w:r>
        <w:t>Eksperthinnangu</w:t>
      </w:r>
      <w:proofErr w:type="spellEnd"/>
      <w:r>
        <w:t xml:space="preserve"> </w:t>
      </w:r>
      <w:proofErr w:type="spellStart"/>
      <w:r>
        <w:t>alusel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sellise</w:t>
      </w:r>
      <w:proofErr w:type="spellEnd"/>
      <w:r>
        <w:t xml:space="preserve"> </w:t>
      </w:r>
      <w:proofErr w:type="spellStart"/>
      <w:r>
        <w:t>hädaolukorra</w:t>
      </w:r>
      <w:proofErr w:type="spellEnd"/>
      <w:r>
        <w:t xml:space="preserve"> </w:t>
      </w:r>
      <w:proofErr w:type="spellStart"/>
      <w:r>
        <w:t>maksumus</w:t>
      </w:r>
      <w:proofErr w:type="spellEnd"/>
      <w:r>
        <w:t xml:space="preserve"> </w:t>
      </w:r>
      <w:proofErr w:type="spellStart"/>
      <w:r>
        <w:t>sõltuvalt</w:t>
      </w:r>
      <w:proofErr w:type="spellEnd"/>
      <w:r>
        <w:t xml:space="preserve"> </w:t>
      </w:r>
      <w:proofErr w:type="spellStart"/>
      <w:r>
        <w:t>olukorra</w:t>
      </w:r>
      <w:proofErr w:type="spellEnd"/>
      <w:r>
        <w:t xml:space="preserve"> </w:t>
      </w:r>
      <w:proofErr w:type="spellStart"/>
      <w:r>
        <w:t>spetsiifikast</w:t>
      </w:r>
      <w:proofErr w:type="spellEnd"/>
      <w:r>
        <w:t xml:space="preserve"> </w:t>
      </w:r>
      <w:proofErr w:type="spellStart"/>
      <w:r>
        <w:t>ulatuda</w:t>
      </w:r>
      <w:proofErr w:type="spellEnd"/>
      <w:r>
        <w:t xml:space="preserve"> </w:t>
      </w:r>
      <w:proofErr w:type="spellStart"/>
      <w:r>
        <w:t>kuni</w:t>
      </w:r>
      <w:proofErr w:type="spellEnd"/>
      <w:r>
        <w:t xml:space="preserve"> 1,8 </w:t>
      </w:r>
      <w:proofErr w:type="spellStart"/>
      <w:r>
        <w:t>miljoni</w:t>
      </w:r>
      <w:proofErr w:type="spellEnd"/>
      <w:r>
        <w:t xml:space="preserve"> </w:t>
      </w:r>
      <w:proofErr w:type="spellStart"/>
      <w:r>
        <w:t>euroni</w:t>
      </w:r>
      <w:proofErr w:type="spellEnd"/>
      <w:r>
        <w:t xml:space="preserve">. </w:t>
      </w:r>
      <w:proofErr w:type="spellStart"/>
      <w:r>
        <w:t>Võimaliku</w:t>
      </w:r>
      <w:proofErr w:type="spellEnd"/>
      <w:r>
        <w:t xml:space="preserve"> </w:t>
      </w:r>
      <w:proofErr w:type="spellStart"/>
      <w:r>
        <w:t>saastuse</w:t>
      </w:r>
      <w:proofErr w:type="spellEnd"/>
      <w:r>
        <w:t xml:space="preserve"> </w:t>
      </w:r>
      <w:proofErr w:type="spellStart"/>
      <w:r>
        <w:t>leviku</w:t>
      </w:r>
      <w:proofErr w:type="spellEnd"/>
      <w:r>
        <w:t xml:space="preserve"> </w:t>
      </w:r>
      <w:proofErr w:type="spellStart"/>
      <w:r>
        <w:t>kiireks</w:t>
      </w:r>
      <w:proofErr w:type="spellEnd"/>
      <w:r>
        <w:t xml:space="preserve"> </w:t>
      </w:r>
      <w:proofErr w:type="spellStart"/>
      <w:r>
        <w:t>piiramiseks</w:t>
      </w:r>
      <w:proofErr w:type="spellEnd"/>
      <w:r>
        <w:t xml:space="preserve"> on </w:t>
      </w:r>
      <w:proofErr w:type="spellStart"/>
      <w:r>
        <w:t>reeglina</w:t>
      </w:r>
      <w:proofErr w:type="spellEnd"/>
      <w:r>
        <w:t xml:space="preserve">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rakendada</w:t>
      </w:r>
      <w:proofErr w:type="spellEnd"/>
      <w:r>
        <w:t xml:space="preserve"> </w:t>
      </w:r>
      <w:proofErr w:type="spellStart"/>
      <w:r>
        <w:t>viivitamata</w:t>
      </w:r>
      <w:proofErr w:type="spellEnd"/>
      <w:r>
        <w:t xml:space="preserve"> </w:t>
      </w:r>
      <w:proofErr w:type="spellStart"/>
      <w:r>
        <w:t>meetmeid</w:t>
      </w:r>
      <w:proofErr w:type="spellEnd"/>
      <w:r>
        <w:t xml:space="preserve">, mis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eeldada</w:t>
      </w:r>
      <w:proofErr w:type="spellEnd"/>
      <w:r>
        <w:t xml:space="preserve"> </w:t>
      </w:r>
      <w:proofErr w:type="spellStart"/>
      <w:r>
        <w:t>koheseid</w:t>
      </w:r>
      <w:proofErr w:type="spellEnd"/>
      <w:r>
        <w:t xml:space="preserve"> </w:t>
      </w:r>
      <w:proofErr w:type="spellStart"/>
      <w:r>
        <w:t>kulutusi</w:t>
      </w:r>
      <w:proofErr w:type="spellEnd"/>
      <w:r>
        <w:t xml:space="preserve"> </w:t>
      </w:r>
      <w:proofErr w:type="spellStart"/>
      <w:r>
        <w:t>materjalide</w:t>
      </w:r>
      <w:proofErr w:type="spellEnd"/>
      <w:r>
        <w:t xml:space="preserve">, </w:t>
      </w:r>
      <w:proofErr w:type="spellStart"/>
      <w:r>
        <w:t>seadmete</w:t>
      </w:r>
      <w:proofErr w:type="spellEnd"/>
      <w:r>
        <w:t xml:space="preserve"> ja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vahendite</w:t>
      </w:r>
      <w:proofErr w:type="spellEnd"/>
      <w:r>
        <w:t xml:space="preserve"> </w:t>
      </w:r>
      <w:proofErr w:type="spellStart"/>
      <w:r>
        <w:t>soetamiseks</w:t>
      </w:r>
      <w:proofErr w:type="spellEnd"/>
      <w:r>
        <w:t xml:space="preserve">. Ilma </w:t>
      </w:r>
      <w:proofErr w:type="spellStart"/>
      <w:r>
        <w:t>vähemalt</w:t>
      </w:r>
      <w:proofErr w:type="spellEnd"/>
      <w:r>
        <w:t xml:space="preserve"> </w:t>
      </w:r>
      <w:proofErr w:type="gramStart"/>
      <w:r>
        <w:t>500 000 euro</w:t>
      </w:r>
      <w:proofErr w:type="gramEnd"/>
      <w:r>
        <w:t xml:space="preserve"> </w:t>
      </w:r>
      <w:proofErr w:type="spellStart"/>
      <w:r>
        <w:t>suuruse</w:t>
      </w:r>
      <w:proofErr w:type="spellEnd"/>
      <w:r>
        <w:t xml:space="preserve"> </w:t>
      </w:r>
      <w:proofErr w:type="spellStart"/>
      <w:r>
        <w:t>reservita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pruugi</w:t>
      </w:r>
      <w:proofErr w:type="spellEnd"/>
      <w:r>
        <w:t xml:space="preserve"> AS olla </w:t>
      </w:r>
      <w:proofErr w:type="spellStart"/>
      <w:r>
        <w:t>võimeline</w:t>
      </w:r>
      <w:proofErr w:type="spellEnd"/>
      <w:r>
        <w:t xml:space="preserve"> </w:t>
      </w:r>
      <w:proofErr w:type="spellStart"/>
      <w:r>
        <w:t>hädaolukorda</w:t>
      </w:r>
      <w:proofErr w:type="spellEnd"/>
      <w:r>
        <w:t xml:space="preserve"> </w:t>
      </w:r>
      <w:proofErr w:type="spellStart"/>
      <w:r>
        <w:t>vajalikul</w:t>
      </w:r>
      <w:proofErr w:type="spellEnd"/>
      <w:r>
        <w:t xml:space="preserve"> </w:t>
      </w:r>
      <w:proofErr w:type="spellStart"/>
      <w:r>
        <w:t>määral</w:t>
      </w:r>
      <w:proofErr w:type="spellEnd"/>
      <w:r>
        <w:t xml:space="preserve"> </w:t>
      </w:r>
      <w:proofErr w:type="spellStart"/>
      <w:r>
        <w:t>likvideerima</w:t>
      </w:r>
      <w:proofErr w:type="spellEnd"/>
      <w:r>
        <w:t>.</w:t>
      </w:r>
    </w:p>
    <w:p w14:paraId="689C06BF" w14:textId="77777777" w:rsidR="00C13134" w:rsidRPr="00EF0841" w:rsidRDefault="007641D4">
      <w:pPr>
        <w:pStyle w:val="Heading1"/>
        <w:spacing w:before="120" w:after="120"/>
        <w:rPr>
          <w:bCs w:val="0"/>
          <w:color w:val="auto"/>
        </w:rPr>
      </w:pPr>
      <w:r w:rsidRPr="00EF0841">
        <w:rPr>
          <w:bCs w:val="0"/>
          <w:color w:val="auto"/>
        </w:rPr>
        <w:t xml:space="preserve">8. 2026. </w:t>
      </w:r>
      <w:proofErr w:type="spellStart"/>
      <w:r w:rsidRPr="00EF0841">
        <w:rPr>
          <w:bCs w:val="0"/>
          <w:color w:val="auto"/>
        </w:rPr>
        <w:t>aasta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olulisemad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planeeritud</w:t>
      </w:r>
      <w:proofErr w:type="spellEnd"/>
      <w:r w:rsidRPr="00EF0841">
        <w:rPr>
          <w:bCs w:val="0"/>
          <w:color w:val="auto"/>
        </w:rPr>
        <w:t xml:space="preserve"> </w:t>
      </w:r>
      <w:proofErr w:type="spellStart"/>
      <w:r w:rsidRPr="00EF0841">
        <w:rPr>
          <w:bCs w:val="0"/>
          <w:color w:val="auto"/>
        </w:rPr>
        <w:t>tegevused</w:t>
      </w:r>
      <w:proofErr w:type="spellEnd"/>
    </w:p>
    <w:p w14:paraId="44BBB2FD" w14:textId="77777777" w:rsidR="00C13134" w:rsidRPr="00EF0841" w:rsidRDefault="007641D4">
      <w:pPr>
        <w:pStyle w:val="Heading2"/>
        <w:spacing w:before="40" w:after="80"/>
        <w:rPr>
          <w:color w:val="auto"/>
        </w:rPr>
      </w:pPr>
      <w:r w:rsidRPr="00EF0841">
        <w:rPr>
          <w:b w:val="0"/>
          <w:color w:val="auto"/>
        </w:rPr>
        <w:t xml:space="preserve">8.1. </w:t>
      </w:r>
      <w:proofErr w:type="spellStart"/>
      <w:r w:rsidRPr="00EF0841">
        <w:rPr>
          <w:b w:val="0"/>
          <w:color w:val="auto"/>
        </w:rPr>
        <w:t>Radioaktiivsete</w:t>
      </w:r>
      <w:proofErr w:type="spellEnd"/>
      <w:r w:rsidRPr="00EF0841">
        <w:rPr>
          <w:b w:val="0"/>
          <w:color w:val="auto"/>
        </w:rPr>
        <w:t xml:space="preserve"> </w:t>
      </w:r>
      <w:proofErr w:type="spellStart"/>
      <w:r w:rsidRPr="00EF0841">
        <w:rPr>
          <w:b w:val="0"/>
          <w:color w:val="auto"/>
        </w:rPr>
        <w:t>jäätmete</w:t>
      </w:r>
      <w:proofErr w:type="spellEnd"/>
      <w:r w:rsidRPr="00EF0841">
        <w:rPr>
          <w:b w:val="0"/>
          <w:color w:val="auto"/>
        </w:rPr>
        <w:t xml:space="preserve"> </w:t>
      </w:r>
      <w:proofErr w:type="spellStart"/>
      <w:r w:rsidRPr="00EF0841">
        <w:rPr>
          <w:b w:val="0"/>
          <w:color w:val="auto"/>
        </w:rPr>
        <w:t>käitlemine</w:t>
      </w:r>
      <w:proofErr w:type="spellEnd"/>
    </w:p>
    <w:p w14:paraId="6FCE796F" w14:textId="62CF90B8" w:rsidR="00C13134" w:rsidRDefault="007641D4">
      <w:pPr>
        <w:spacing w:after="40"/>
        <w:jc w:val="both"/>
      </w:pPr>
      <w:r>
        <w:t xml:space="preserve">1.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</w:t>
      </w:r>
      <w:proofErr w:type="spellStart"/>
      <w:r>
        <w:t>haldamine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ohutuse</w:t>
      </w:r>
      <w:proofErr w:type="spellEnd"/>
      <w:r>
        <w:t xml:space="preserve"> ja </w:t>
      </w:r>
      <w:proofErr w:type="spellStart"/>
      <w:r>
        <w:t>turvalisuse</w:t>
      </w:r>
      <w:proofErr w:type="spellEnd"/>
      <w:r>
        <w:t xml:space="preserve"> </w:t>
      </w:r>
      <w:proofErr w:type="spellStart"/>
      <w:r>
        <w:t>tagamine</w:t>
      </w:r>
      <w:proofErr w:type="spellEnd"/>
      <w:r w:rsidR="00EA1D02">
        <w:t>.</w:t>
      </w:r>
      <w:r>
        <w:t xml:space="preserve"> </w:t>
      </w:r>
    </w:p>
    <w:p w14:paraId="5F159C3F" w14:textId="77777777" w:rsidR="00C13134" w:rsidRDefault="007641D4">
      <w:pPr>
        <w:spacing w:after="40"/>
        <w:jc w:val="both"/>
      </w:pPr>
      <w:r>
        <w:t xml:space="preserve">2. Paldiski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varasemate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projektide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kogutud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täiendavad</w:t>
      </w:r>
      <w:proofErr w:type="spellEnd"/>
      <w:r>
        <w:t xml:space="preserve"> </w:t>
      </w:r>
      <w:proofErr w:type="spellStart"/>
      <w:r>
        <w:t>kiirgusuuringud</w:t>
      </w:r>
      <w:proofErr w:type="spellEnd"/>
      <w:r>
        <w:t xml:space="preserve">, </w:t>
      </w:r>
      <w:proofErr w:type="spellStart"/>
      <w:r>
        <w:t>saastusest</w:t>
      </w:r>
      <w:proofErr w:type="spellEnd"/>
      <w:r>
        <w:t xml:space="preserve"> </w:t>
      </w:r>
      <w:proofErr w:type="spellStart"/>
      <w:r>
        <w:t>puhastamine</w:t>
      </w:r>
      <w:proofErr w:type="spellEnd"/>
      <w:r>
        <w:t xml:space="preserve">, </w:t>
      </w:r>
      <w:proofErr w:type="spellStart"/>
      <w:r>
        <w:t>vabastamine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teistelt</w:t>
      </w:r>
      <w:proofErr w:type="spellEnd"/>
      <w:r>
        <w:t xml:space="preserve"> </w:t>
      </w:r>
      <w:proofErr w:type="spellStart"/>
      <w:r>
        <w:t>asutustelt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võetud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käitlemine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Tammiku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hoidla</w:t>
      </w:r>
      <w:proofErr w:type="spellEnd"/>
      <w:r>
        <w:t xml:space="preserve"> </w:t>
      </w:r>
      <w:proofErr w:type="spellStart"/>
      <w:r>
        <w:t>betoonjäätmete</w:t>
      </w:r>
      <w:proofErr w:type="spellEnd"/>
      <w:r>
        <w:t xml:space="preserve"> </w:t>
      </w:r>
      <w:proofErr w:type="spellStart"/>
      <w:r>
        <w:t>iseloomustamine</w:t>
      </w:r>
      <w:proofErr w:type="spellEnd"/>
      <w:r>
        <w:t xml:space="preserve"> ja </w:t>
      </w:r>
      <w:proofErr w:type="spellStart"/>
      <w:r>
        <w:t>vabastamine</w:t>
      </w:r>
      <w:proofErr w:type="spellEnd"/>
      <w:r>
        <w:t>.</w:t>
      </w:r>
    </w:p>
    <w:p w14:paraId="5B17FFB7" w14:textId="77777777" w:rsidR="00C13134" w:rsidRDefault="007641D4">
      <w:pPr>
        <w:spacing w:after="40"/>
        <w:jc w:val="both"/>
      </w:pPr>
      <w:r>
        <w:t xml:space="preserve">3. </w:t>
      </w:r>
      <w:proofErr w:type="spellStart"/>
      <w:r>
        <w:t>Radioaktiivselt</w:t>
      </w:r>
      <w:proofErr w:type="spellEnd"/>
      <w:r>
        <w:t xml:space="preserve">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lõppladustamiseks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käitlustoimingute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ümber</w:t>
      </w:r>
      <w:proofErr w:type="spellEnd"/>
      <w:r>
        <w:t xml:space="preserve"> </w:t>
      </w:r>
      <w:proofErr w:type="spellStart"/>
      <w:r>
        <w:t>sulatatud</w:t>
      </w:r>
      <w:proofErr w:type="spellEnd"/>
      <w:r>
        <w:t xml:space="preserve">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iseloomustamine</w:t>
      </w:r>
      <w:proofErr w:type="spellEnd"/>
      <w:r>
        <w:t xml:space="preserve"> ja </w:t>
      </w:r>
      <w:proofErr w:type="spellStart"/>
      <w:r>
        <w:t>lõppladustamiseks</w:t>
      </w:r>
      <w:proofErr w:type="spellEnd"/>
      <w:r>
        <w:t xml:space="preserve"> </w:t>
      </w:r>
      <w:proofErr w:type="spellStart"/>
      <w:r>
        <w:t>ettevalmistamine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tagastamisel</w:t>
      </w:r>
      <w:proofErr w:type="spellEnd"/>
      <w:r>
        <w:t>.</w:t>
      </w:r>
    </w:p>
    <w:p w14:paraId="42B9FFB9" w14:textId="77777777" w:rsidR="00C13134" w:rsidRDefault="007641D4">
      <w:pPr>
        <w:spacing w:after="40"/>
        <w:jc w:val="both"/>
      </w:pPr>
      <w:r>
        <w:t xml:space="preserve">4. </w:t>
      </w:r>
      <w:proofErr w:type="spellStart"/>
      <w:r>
        <w:t>Keskkonna</w:t>
      </w:r>
      <w:proofErr w:type="spellEnd"/>
      <w:r>
        <w:t xml:space="preserve">- ja </w:t>
      </w:r>
      <w:proofErr w:type="spellStart"/>
      <w:r>
        <w:t>kiirgusseire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 xml:space="preserve"> Paldiski </w:t>
      </w:r>
      <w:proofErr w:type="spellStart"/>
      <w:r>
        <w:t>objektil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vajaduse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seiretulemustest</w:t>
      </w:r>
      <w:proofErr w:type="spellEnd"/>
      <w:r>
        <w:t xml:space="preserve"> </w:t>
      </w:r>
      <w:proofErr w:type="spellStart"/>
      <w:r>
        <w:t>lähtuvate</w:t>
      </w:r>
      <w:proofErr w:type="spellEnd"/>
      <w:r>
        <w:t xml:space="preserve"> </w:t>
      </w:r>
      <w:proofErr w:type="spellStart"/>
      <w:r>
        <w:t>meetmekavade</w:t>
      </w:r>
      <w:proofErr w:type="spellEnd"/>
      <w:r>
        <w:t xml:space="preserve"> </w:t>
      </w:r>
      <w:proofErr w:type="spellStart"/>
      <w:r>
        <w:t>koostamine</w:t>
      </w:r>
      <w:proofErr w:type="spellEnd"/>
      <w:r>
        <w:t xml:space="preserve"> ja </w:t>
      </w:r>
      <w:proofErr w:type="spellStart"/>
      <w:r>
        <w:t>rakendamine</w:t>
      </w:r>
      <w:proofErr w:type="spellEnd"/>
      <w:r>
        <w:t>.</w:t>
      </w:r>
    </w:p>
    <w:p w14:paraId="749439CA" w14:textId="77777777" w:rsidR="00C13134" w:rsidRDefault="007641D4">
      <w:pPr>
        <w:spacing w:after="40"/>
        <w:jc w:val="both"/>
      </w:pPr>
      <w:r>
        <w:lastRenderedPageBreak/>
        <w:t xml:space="preserve">5.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ohutustamine</w:t>
      </w:r>
      <w:proofErr w:type="spellEnd"/>
      <w:r>
        <w:t xml:space="preserve"> ja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vajaliku</w:t>
      </w:r>
      <w:proofErr w:type="spellEnd"/>
      <w:r>
        <w:t xml:space="preserve"> </w:t>
      </w:r>
      <w:proofErr w:type="spellStart"/>
      <w:r>
        <w:t>valmisoleku</w:t>
      </w:r>
      <w:proofErr w:type="spellEnd"/>
      <w:r>
        <w:t xml:space="preserve"> </w:t>
      </w:r>
      <w:proofErr w:type="spellStart"/>
      <w:r>
        <w:t>tagamine</w:t>
      </w:r>
      <w:proofErr w:type="spellEnd"/>
      <w:r>
        <w:t>.</w:t>
      </w:r>
    </w:p>
    <w:p w14:paraId="7579F590" w14:textId="77777777" w:rsidR="00C13134" w:rsidRDefault="007641D4">
      <w:pPr>
        <w:spacing w:after="40"/>
        <w:jc w:val="both"/>
      </w:pPr>
      <w:r>
        <w:t xml:space="preserve">6. </w:t>
      </w:r>
      <w:proofErr w:type="spellStart"/>
      <w:r>
        <w:t>Ioniseeriva</w:t>
      </w:r>
      <w:proofErr w:type="spellEnd"/>
      <w:r>
        <w:t xml:space="preserve"> </w:t>
      </w:r>
      <w:proofErr w:type="spellStart"/>
      <w:r>
        <w:t>kiirguse</w:t>
      </w:r>
      <w:proofErr w:type="spellEnd"/>
      <w:r>
        <w:t xml:space="preserve"> </w:t>
      </w:r>
      <w:proofErr w:type="spellStart"/>
      <w:r>
        <w:t>mõõteseadmete</w:t>
      </w:r>
      <w:proofErr w:type="spellEnd"/>
      <w:r>
        <w:t xml:space="preserve"> </w:t>
      </w:r>
      <w:proofErr w:type="spellStart"/>
      <w:r>
        <w:t>kalibreerimisteenuse</w:t>
      </w:r>
      <w:proofErr w:type="spellEnd"/>
      <w:r>
        <w:t xml:space="preserve"> </w:t>
      </w:r>
      <w:proofErr w:type="spellStart"/>
      <w:r>
        <w:t>osutamine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teenuse</w:t>
      </w:r>
      <w:proofErr w:type="spellEnd"/>
      <w:r>
        <w:t xml:space="preserve"> </w:t>
      </w:r>
      <w:proofErr w:type="spellStart"/>
      <w:r>
        <w:t>akrediteerimine</w:t>
      </w:r>
      <w:proofErr w:type="spellEnd"/>
      <w:r>
        <w:t>.</w:t>
      </w:r>
    </w:p>
    <w:p w14:paraId="62CE86D4" w14:textId="77777777" w:rsidR="00C13134" w:rsidRDefault="007641D4">
      <w:pPr>
        <w:spacing w:after="40"/>
        <w:jc w:val="both"/>
      </w:pPr>
      <w:r>
        <w:t xml:space="preserve">7. RAJALA </w:t>
      </w:r>
      <w:proofErr w:type="spellStart"/>
      <w:r>
        <w:t>tegevuste</w:t>
      </w:r>
      <w:proofErr w:type="spellEnd"/>
      <w:r>
        <w:t xml:space="preserve"> </w:t>
      </w:r>
      <w:proofErr w:type="spellStart"/>
      <w:r>
        <w:t>raames</w:t>
      </w:r>
      <w:proofErr w:type="spellEnd"/>
      <w:r>
        <w:t xml:space="preserve"> </w:t>
      </w:r>
      <w:proofErr w:type="spellStart"/>
      <w:r>
        <w:t>sisendi</w:t>
      </w:r>
      <w:proofErr w:type="spellEnd"/>
      <w:r>
        <w:t xml:space="preserve"> </w:t>
      </w:r>
      <w:proofErr w:type="spellStart"/>
      <w:r>
        <w:t>andmine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üksusele</w:t>
      </w:r>
      <w:proofErr w:type="spellEnd"/>
      <w:r>
        <w:t xml:space="preserve"> </w:t>
      </w:r>
      <w:proofErr w:type="spellStart"/>
      <w:r>
        <w:t>lõppladustuspaiga</w:t>
      </w:r>
      <w:proofErr w:type="spellEnd"/>
      <w:r>
        <w:t xml:space="preserve"> </w:t>
      </w:r>
      <w:proofErr w:type="spellStart"/>
      <w:r>
        <w:t>asukoha</w:t>
      </w:r>
      <w:proofErr w:type="spellEnd"/>
      <w:r>
        <w:t xml:space="preserve"> </w:t>
      </w:r>
      <w:proofErr w:type="spellStart"/>
      <w:r>
        <w:t>eriplaneeringu</w:t>
      </w:r>
      <w:proofErr w:type="spellEnd"/>
      <w:r>
        <w:t xml:space="preserve"> </w:t>
      </w:r>
      <w:proofErr w:type="spellStart"/>
      <w:r>
        <w:t>detailse</w:t>
      </w:r>
      <w:proofErr w:type="spellEnd"/>
      <w:r>
        <w:t xml:space="preserve"> </w:t>
      </w:r>
      <w:proofErr w:type="spellStart"/>
      <w:r>
        <w:t>lahenduse</w:t>
      </w:r>
      <w:proofErr w:type="spellEnd"/>
      <w:r>
        <w:t xml:space="preserve"> </w:t>
      </w:r>
      <w:proofErr w:type="spellStart"/>
      <w:r>
        <w:t>väljatöötamiseks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taimestiku</w:t>
      </w:r>
      <w:proofErr w:type="spellEnd"/>
      <w:r>
        <w:t xml:space="preserve"> ja </w:t>
      </w:r>
      <w:proofErr w:type="spellStart"/>
      <w:r>
        <w:t>klimaatiliste</w:t>
      </w:r>
      <w:proofErr w:type="spellEnd"/>
      <w:r>
        <w:t xml:space="preserve"> </w:t>
      </w:r>
      <w:proofErr w:type="spellStart"/>
      <w:r>
        <w:t>tingimuste</w:t>
      </w:r>
      <w:proofErr w:type="spellEnd"/>
      <w:r>
        <w:t xml:space="preserve"> </w:t>
      </w:r>
      <w:proofErr w:type="spellStart"/>
      <w:r>
        <w:t>uuringu</w:t>
      </w:r>
      <w:proofErr w:type="spellEnd"/>
      <w:r>
        <w:t xml:space="preserve"> </w:t>
      </w:r>
      <w:proofErr w:type="spellStart"/>
      <w:r>
        <w:t>korraldamiseks</w:t>
      </w:r>
      <w:proofErr w:type="spellEnd"/>
      <w:r>
        <w:t xml:space="preserve"> </w:t>
      </w:r>
      <w:proofErr w:type="spellStart"/>
      <w:r>
        <w:t>vajaliku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ettevalmistamine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hüdroloogilise</w:t>
      </w:r>
      <w:proofErr w:type="spellEnd"/>
      <w:r>
        <w:t xml:space="preserve"> </w:t>
      </w:r>
      <w:proofErr w:type="spellStart"/>
      <w:r>
        <w:t>alanduslehtri</w:t>
      </w:r>
      <w:proofErr w:type="spellEnd"/>
      <w:r>
        <w:t xml:space="preserve"> </w:t>
      </w:r>
      <w:proofErr w:type="spellStart"/>
      <w:r>
        <w:t>modelleerimise</w:t>
      </w:r>
      <w:proofErr w:type="spellEnd"/>
      <w:r>
        <w:t xml:space="preserve"> </w:t>
      </w:r>
      <w:proofErr w:type="spellStart"/>
      <w:r>
        <w:t>hanke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>.</w:t>
      </w:r>
    </w:p>
    <w:p w14:paraId="2817540D" w14:textId="77777777" w:rsidR="00C13134" w:rsidRDefault="007641D4">
      <w:pPr>
        <w:spacing w:after="40"/>
        <w:jc w:val="both"/>
      </w:pPr>
      <w:r>
        <w:t xml:space="preserve">8. </w:t>
      </w:r>
      <w:proofErr w:type="spellStart"/>
      <w:r>
        <w:t>Kasutusest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langenud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taaskasutamise</w:t>
      </w:r>
      <w:proofErr w:type="spellEnd"/>
      <w:r>
        <w:t xml:space="preserve"> </w:t>
      </w:r>
      <w:proofErr w:type="spellStart"/>
      <w:r>
        <w:t>projektis</w:t>
      </w:r>
      <w:proofErr w:type="spellEnd"/>
      <w:r>
        <w:t xml:space="preserve"> </w:t>
      </w:r>
      <w:proofErr w:type="spellStart"/>
      <w:r>
        <w:t>osalemine</w:t>
      </w:r>
      <w:proofErr w:type="spellEnd"/>
      <w:r>
        <w:t xml:space="preserve">, et </w:t>
      </w:r>
      <w:proofErr w:type="spellStart"/>
      <w:r>
        <w:t>taaskasutada</w:t>
      </w:r>
      <w:proofErr w:type="spellEnd"/>
      <w:r>
        <w:t xml:space="preserve"> AS-is </w:t>
      </w:r>
      <w:proofErr w:type="spellStart"/>
      <w:r>
        <w:t>hoiustatavad</w:t>
      </w:r>
      <w:proofErr w:type="spellEnd"/>
      <w:r>
        <w:t xml:space="preserve"> raadium-226 </w:t>
      </w:r>
      <w:proofErr w:type="spellStart"/>
      <w:r>
        <w:t>sisaldavad</w:t>
      </w:r>
      <w:proofErr w:type="spellEnd"/>
      <w:r>
        <w:t xml:space="preserve"> </w:t>
      </w:r>
      <w:proofErr w:type="spellStart"/>
      <w:r>
        <w:t>kiirgusallikad</w:t>
      </w:r>
      <w:proofErr w:type="spellEnd"/>
      <w:r>
        <w:t xml:space="preserve"> </w:t>
      </w:r>
      <w:proofErr w:type="spellStart"/>
      <w:r>
        <w:t>meditsiinis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isotoopide</w:t>
      </w:r>
      <w:proofErr w:type="spellEnd"/>
      <w:r>
        <w:t xml:space="preserve"> </w:t>
      </w:r>
      <w:proofErr w:type="spellStart"/>
      <w:r>
        <w:t>tootmiseks</w:t>
      </w:r>
      <w:proofErr w:type="spellEnd"/>
      <w:r>
        <w:t xml:space="preserve">.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tulemusena</w:t>
      </w:r>
      <w:proofErr w:type="spellEnd"/>
      <w:r>
        <w:t xml:space="preserve"> </w:t>
      </w:r>
      <w:proofErr w:type="spellStart"/>
      <w:r>
        <w:t>väheneks</w:t>
      </w:r>
      <w:proofErr w:type="spellEnd"/>
      <w:r>
        <w:t xml:space="preserve"> </w:t>
      </w:r>
      <w:proofErr w:type="spellStart"/>
      <w:r>
        <w:t>lõppladustamist</w:t>
      </w:r>
      <w:proofErr w:type="spellEnd"/>
      <w:r>
        <w:t xml:space="preserve"> </w:t>
      </w:r>
      <w:proofErr w:type="spellStart"/>
      <w:r>
        <w:t>vajavate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maht</w:t>
      </w:r>
      <w:proofErr w:type="spellEnd"/>
      <w:r>
        <w:t>.</w:t>
      </w:r>
    </w:p>
    <w:p w14:paraId="220032D1" w14:textId="77777777" w:rsidR="00C13134" w:rsidRPr="002C3B21" w:rsidRDefault="007641D4">
      <w:pPr>
        <w:pStyle w:val="Heading2"/>
        <w:spacing w:before="80" w:after="80"/>
        <w:rPr>
          <w:color w:val="auto"/>
        </w:rPr>
      </w:pPr>
      <w:r w:rsidRPr="002C3B21">
        <w:rPr>
          <w:b w:val="0"/>
          <w:color w:val="auto"/>
        </w:rPr>
        <w:t xml:space="preserve">8.2. </w:t>
      </w:r>
      <w:proofErr w:type="spellStart"/>
      <w:r w:rsidRPr="002C3B21">
        <w:rPr>
          <w:b w:val="0"/>
          <w:color w:val="auto"/>
        </w:rPr>
        <w:t>Ohtlike</w:t>
      </w:r>
      <w:proofErr w:type="spellEnd"/>
      <w:r w:rsidRPr="002C3B21">
        <w:rPr>
          <w:b w:val="0"/>
          <w:color w:val="auto"/>
        </w:rPr>
        <w:t xml:space="preserve"> </w:t>
      </w:r>
      <w:proofErr w:type="spellStart"/>
      <w:r w:rsidRPr="002C3B21">
        <w:rPr>
          <w:b w:val="0"/>
          <w:color w:val="auto"/>
        </w:rPr>
        <w:t>jäätmete</w:t>
      </w:r>
      <w:proofErr w:type="spellEnd"/>
      <w:r w:rsidRPr="002C3B21">
        <w:rPr>
          <w:b w:val="0"/>
          <w:color w:val="auto"/>
        </w:rPr>
        <w:t xml:space="preserve"> </w:t>
      </w:r>
      <w:proofErr w:type="spellStart"/>
      <w:r w:rsidRPr="002C3B21">
        <w:rPr>
          <w:b w:val="0"/>
          <w:color w:val="auto"/>
        </w:rPr>
        <w:t>käitlemine</w:t>
      </w:r>
      <w:proofErr w:type="spellEnd"/>
    </w:p>
    <w:p w14:paraId="7CAA4953" w14:textId="77777777" w:rsidR="00C13134" w:rsidRDefault="007641D4">
      <w:pPr>
        <w:spacing w:after="40"/>
        <w:jc w:val="both"/>
      </w:pPr>
      <w:r>
        <w:t xml:space="preserve">1. </w:t>
      </w:r>
      <w:proofErr w:type="spellStart"/>
      <w:r>
        <w:t>Investeeringutoetuse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>.</w:t>
      </w:r>
    </w:p>
    <w:p w14:paraId="2BCBE758" w14:textId="7C02FF3D" w:rsidR="00C13134" w:rsidRDefault="00B11610">
      <w:pPr>
        <w:spacing w:after="40"/>
        <w:jc w:val="both"/>
      </w:pPr>
      <w:r>
        <w:t>1.1</w:t>
      </w:r>
      <w:r w:rsidR="007641D4">
        <w:t xml:space="preserve">. </w:t>
      </w:r>
      <w:proofErr w:type="spellStart"/>
      <w:r w:rsidR="007641D4">
        <w:t>Uute</w:t>
      </w:r>
      <w:proofErr w:type="spellEnd"/>
      <w:r w:rsidR="007641D4">
        <w:t xml:space="preserve"> </w:t>
      </w:r>
      <w:proofErr w:type="spellStart"/>
      <w:r w:rsidR="007641D4">
        <w:t>kärgede</w:t>
      </w:r>
      <w:proofErr w:type="spellEnd"/>
      <w:r w:rsidR="007641D4">
        <w:t xml:space="preserve"> </w:t>
      </w:r>
      <w:proofErr w:type="spellStart"/>
      <w:r w:rsidR="007641D4">
        <w:t>projekteerimis</w:t>
      </w:r>
      <w:proofErr w:type="spellEnd"/>
      <w:r w:rsidR="007641D4">
        <w:t xml:space="preserve">- ja </w:t>
      </w:r>
      <w:proofErr w:type="spellStart"/>
      <w:r w:rsidR="007641D4">
        <w:t>ehitustööde</w:t>
      </w:r>
      <w:proofErr w:type="spellEnd"/>
      <w:r w:rsidR="007641D4">
        <w:t xml:space="preserve"> </w:t>
      </w:r>
      <w:proofErr w:type="spellStart"/>
      <w:r w:rsidR="007641D4">
        <w:t>tegemine</w:t>
      </w:r>
      <w:proofErr w:type="spellEnd"/>
      <w:r w:rsidR="007641D4">
        <w:t>.</w:t>
      </w:r>
    </w:p>
    <w:p w14:paraId="4876EDEA" w14:textId="1C3DEAB2" w:rsidR="00C13134" w:rsidRDefault="00B11610">
      <w:pPr>
        <w:spacing w:after="40"/>
        <w:jc w:val="both"/>
      </w:pPr>
      <w:r>
        <w:t>1.2</w:t>
      </w:r>
      <w:r w:rsidR="007641D4">
        <w:t xml:space="preserve">. </w:t>
      </w:r>
      <w:proofErr w:type="spellStart"/>
      <w:r w:rsidR="007641D4">
        <w:t>Ladestamiseks</w:t>
      </w:r>
      <w:proofErr w:type="spellEnd"/>
      <w:r w:rsidR="007641D4">
        <w:t xml:space="preserve"> </w:t>
      </w:r>
      <w:proofErr w:type="spellStart"/>
      <w:r w:rsidR="007641D4">
        <w:t>vajalike</w:t>
      </w:r>
      <w:proofErr w:type="spellEnd"/>
      <w:r w:rsidR="007641D4">
        <w:t xml:space="preserve"> </w:t>
      </w:r>
      <w:proofErr w:type="spellStart"/>
      <w:r w:rsidR="007641D4">
        <w:t>eelkäitlustehnoloogiate</w:t>
      </w:r>
      <w:proofErr w:type="spellEnd"/>
      <w:r w:rsidR="007641D4">
        <w:t xml:space="preserve"> </w:t>
      </w:r>
      <w:proofErr w:type="spellStart"/>
      <w:r w:rsidR="007641D4">
        <w:t>projekteerimine</w:t>
      </w:r>
      <w:proofErr w:type="spellEnd"/>
      <w:r w:rsidR="007641D4">
        <w:t xml:space="preserve"> ja </w:t>
      </w:r>
      <w:proofErr w:type="spellStart"/>
      <w:r w:rsidR="007641D4">
        <w:t>ehitamine</w:t>
      </w:r>
      <w:proofErr w:type="spellEnd"/>
      <w:r w:rsidR="007641D4">
        <w:t xml:space="preserve"> </w:t>
      </w:r>
    </w:p>
    <w:p w14:paraId="159206C6" w14:textId="2FE5B312" w:rsidR="00C13134" w:rsidRDefault="00597752">
      <w:pPr>
        <w:spacing w:after="40"/>
        <w:jc w:val="both"/>
      </w:pPr>
      <w:r>
        <w:t>1.3</w:t>
      </w:r>
      <w:r w:rsidR="007641D4">
        <w:t xml:space="preserve">. </w:t>
      </w:r>
      <w:proofErr w:type="spellStart"/>
      <w:r w:rsidR="007641D4">
        <w:t>Heitveepuhastussüsteemi</w:t>
      </w:r>
      <w:proofErr w:type="spellEnd"/>
      <w:r w:rsidR="007641D4">
        <w:t xml:space="preserve"> </w:t>
      </w:r>
      <w:proofErr w:type="spellStart"/>
      <w:r w:rsidR="007641D4">
        <w:t>parendamine</w:t>
      </w:r>
      <w:proofErr w:type="spellEnd"/>
      <w:r w:rsidR="007641D4">
        <w:t>.</w:t>
      </w:r>
    </w:p>
    <w:p w14:paraId="1E1A8876" w14:textId="78C5478A" w:rsidR="00C13134" w:rsidRDefault="00597752">
      <w:pPr>
        <w:spacing w:after="40"/>
        <w:jc w:val="both"/>
      </w:pPr>
      <w:r>
        <w:t>2</w:t>
      </w:r>
      <w:r w:rsidR="007641D4">
        <w:t xml:space="preserve">. </w:t>
      </w:r>
      <w:proofErr w:type="spellStart"/>
      <w:r w:rsidR="007641D4">
        <w:t>Ladestatavate</w:t>
      </w:r>
      <w:proofErr w:type="spellEnd"/>
      <w:r w:rsidR="007641D4">
        <w:t xml:space="preserve"> </w:t>
      </w:r>
      <w:proofErr w:type="spellStart"/>
      <w:r w:rsidR="007641D4">
        <w:t>jäätmete</w:t>
      </w:r>
      <w:proofErr w:type="spellEnd"/>
      <w:r w:rsidR="007641D4">
        <w:t xml:space="preserve"> </w:t>
      </w:r>
      <w:proofErr w:type="spellStart"/>
      <w:r w:rsidR="007641D4">
        <w:t>vastuvõtu</w:t>
      </w:r>
      <w:proofErr w:type="spellEnd"/>
      <w:r w:rsidR="007641D4">
        <w:t xml:space="preserve"> ja </w:t>
      </w:r>
      <w:proofErr w:type="spellStart"/>
      <w:r w:rsidR="007641D4">
        <w:t>ladestamise</w:t>
      </w:r>
      <w:proofErr w:type="spellEnd"/>
      <w:r w:rsidR="007641D4">
        <w:t xml:space="preserve"> </w:t>
      </w:r>
      <w:proofErr w:type="spellStart"/>
      <w:r w:rsidR="007641D4">
        <w:t>korraldamine</w:t>
      </w:r>
      <w:proofErr w:type="spellEnd"/>
      <w:r w:rsidR="007641D4">
        <w:t xml:space="preserve">. </w:t>
      </w:r>
      <w:proofErr w:type="spellStart"/>
      <w:r w:rsidR="007641D4">
        <w:t>Planeeritud</w:t>
      </w:r>
      <w:proofErr w:type="spellEnd"/>
      <w:r w:rsidR="007641D4">
        <w:t xml:space="preserve"> on </w:t>
      </w:r>
      <w:proofErr w:type="spellStart"/>
      <w:r w:rsidR="007641D4">
        <w:t>vastu</w:t>
      </w:r>
      <w:proofErr w:type="spellEnd"/>
      <w:r w:rsidR="007641D4">
        <w:t xml:space="preserve"> </w:t>
      </w:r>
      <w:proofErr w:type="spellStart"/>
      <w:r w:rsidR="007641D4">
        <w:t>võtta</w:t>
      </w:r>
      <w:proofErr w:type="spellEnd"/>
      <w:r w:rsidR="007641D4">
        <w:t xml:space="preserve"> </w:t>
      </w:r>
      <w:proofErr w:type="spellStart"/>
      <w:r w:rsidR="007641D4">
        <w:t>vähemalt</w:t>
      </w:r>
      <w:proofErr w:type="spellEnd"/>
      <w:r w:rsidR="007641D4">
        <w:t xml:space="preserve"> 2300 </w:t>
      </w:r>
      <w:proofErr w:type="spellStart"/>
      <w:r w:rsidR="007641D4">
        <w:t>tonni</w:t>
      </w:r>
      <w:proofErr w:type="spellEnd"/>
      <w:r w:rsidR="007641D4">
        <w:t xml:space="preserve"> </w:t>
      </w:r>
      <w:proofErr w:type="spellStart"/>
      <w:r w:rsidR="007641D4">
        <w:t>ohtlikke</w:t>
      </w:r>
      <w:proofErr w:type="spellEnd"/>
      <w:r w:rsidR="007641D4">
        <w:t xml:space="preserve"> </w:t>
      </w:r>
      <w:proofErr w:type="spellStart"/>
      <w:r w:rsidR="007641D4">
        <w:t>jäätmeid</w:t>
      </w:r>
      <w:proofErr w:type="spellEnd"/>
      <w:r w:rsidR="007641D4">
        <w:t xml:space="preserve">, </w:t>
      </w:r>
      <w:proofErr w:type="spellStart"/>
      <w:r w:rsidR="007641D4">
        <w:t>milleks</w:t>
      </w:r>
      <w:proofErr w:type="spellEnd"/>
      <w:r w:rsidR="007641D4">
        <w:t xml:space="preserve"> </w:t>
      </w:r>
      <w:proofErr w:type="spellStart"/>
      <w:r w:rsidR="007641D4">
        <w:t>vajalikud</w:t>
      </w:r>
      <w:proofErr w:type="spellEnd"/>
      <w:r w:rsidR="007641D4">
        <w:t xml:space="preserve"> </w:t>
      </w:r>
      <w:proofErr w:type="spellStart"/>
      <w:r w:rsidR="007641D4">
        <w:t>lepingud</w:t>
      </w:r>
      <w:proofErr w:type="spellEnd"/>
      <w:r w:rsidR="007641D4">
        <w:t xml:space="preserve"> on </w:t>
      </w:r>
      <w:proofErr w:type="spellStart"/>
      <w:r w:rsidR="007641D4">
        <w:t>sõlmitud</w:t>
      </w:r>
      <w:proofErr w:type="spellEnd"/>
      <w:r w:rsidR="007641D4">
        <w:t>.</w:t>
      </w:r>
    </w:p>
    <w:p w14:paraId="7AF1E8FC" w14:textId="03D0154D" w:rsidR="00C13134" w:rsidRDefault="002403AB">
      <w:pPr>
        <w:spacing w:after="40"/>
        <w:jc w:val="both"/>
      </w:pPr>
      <w:r>
        <w:t>3</w:t>
      </w:r>
      <w:r w:rsidR="007641D4">
        <w:t xml:space="preserve">. </w:t>
      </w:r>
      <w:proofErr w:type="spellStart"/>
      <w:r w:rsidR="007641D4">
        <w:t>EMASi</w:t>
      </w:r>
      <w:proofErr w:type="spellEnd"/>
      <w:r w:rsidR="007641D4">
        <w:t xml:space="preserve"> </w:t>
      </w:r>
      <w:proofErr w:type="spellStart"/>
      <w:r w:rsidR="007641D4">
        <w:t>taotlemine</w:t>
      </w:r>
      <w:proofErr w:type="spellEnd"/>
      <w:r w:rsidR="007641D4">
        <w:t xml:space="preserve">. 21. </w:t>
      </w:r>
      <w:proofErr w:type="spellStart"/>
      <w:r w:rsidR="007641D4">
        <w:t>jaanuaril</w:t>
      </w:r>
      <w:proofErr w:type="spellEnd"/>
      <w:r w:rsidR="007641D4">
        <w:t xml:space="preserve"> 2026 </w:t>
      </w:r>
      <w:proofErr w:type="spellStart"/>
      <w:r w:rsidR="007641D4">
        <w:t>esitati</w:t>
      </w:r>
      <w:proofErr w:type="spellEnd"/>
      <w:r w:rsidR="007641D4">
        <w:t xml:space="preserve"> </w:t>
      </w:r>
      <w:proofErr w:type="spellStart"/>
      <w:r w:rsidR="007641D4">
        <w:t>materjalid</w:t>
      </w:r>
      <w:proofErr w:type="spellEnd"/>
      <w:r w:rsidR="007641D4">
        <w:t xml:space="preserve"> </w:t>
      </w:r>
      <w:proofErr w:type="spellStart"/>
      <w:r w:rsidR="007641D4">
        <w:t>tõendamisasutusele</w:t>
      </w:r>
      <w:proofErr w:type="spellEnd"/>
      <w:r w:rsidR="007641D4">
        <w:t xml:space="preserve"> </w:t>
      </w:r>
      <w:proofErr w:type="spellStart"/>
      <w:r w:rsidR="007641D4">
        <w:t>auditi</w:t>
      </w:r>
      <w:proofErr w:type="spellEnd"/>
      <w:r w:rsidR="007641D4">
        <w:t xml:space="preserve"> </w:t>
      </w:r>
      <w:proofErr w:type="spellStart"/>
      <w:r w:rsidR="007641D4">
        <w:t>tegemiseks</w:t>
      </w:r>
      <w:proofErr w:type="spellEnd"/>
      <w:r w:rsidR="007641D4">
        <w:t xml:space="preserve">, 27. </w:t>
      </w:r>
      <w:proofErr w:type="spellStart"/>
      <w:r w:rsidR="007641D4">
        <w:t>jaanuaril</w:t>
      </w:r>
      <w:proofErr w:type="spellEnd"/>
      <w:r w:rsidR="007641D4">
        <w:t xml:space="preserve"> 2026 </w:t>
      </w:r>
      <w:proofErr w:type="spellStart"/>
      <w:r w:rsidR="007641D4">
        <w:t>toimus</w:t>
      </w:r>
      <w:proofErr w:type="spellEnd"/>
      <w:r w:rsidR="007641D4">
        <w:t xml:space="preserve"> </w:t>
      </w:r>
      <w:proofErr w:type="spellStart"/>
      <w:r w:rsidR="007641D4">
        <w:t>kohapealne</w:t>
      </w:r>
      <w:proofErr w:type="spellEnd"/>
      <w:r w:rsidR="007641D4">
        <w:t xml:space="preserve"> audit </w:t>
      </w:r>
      <w:proofErr w:type="spellStart"/>
      <w:r w:rsidR="007641D4">
        <w:t>Vaivara</w:t>
      </w:r>
      <w:proofErr w:type="spellEnd"/>
      <w:r w:rsidR="007641D4">
        <w:t xml:space="preserve"> OJKK-s </w:t>
      </w:r>
      <w:proofErr w:type="spellStart"/>
      <w:r w:rsidR="007641D4">
        <w:t>ning</w:t>
      </w:r>
      <w:proofErr w:type="spellEnd"/>
      <w:r w:rsidR="007641D4">
        <w:t xml:space="preserve"> EMAS-</w:t>
      </w:r>
      <w:proofErr w:type="spellStart"/>
      <w:r w:rsidR="007641D4">
        <w:t>sertifikaadi</w:t>
      </w:r>
      <w:proofErr w:type="spellEnd"/>
      <w:r w:rsidR="007641D4">
        <w:t xml:space="preserve"> </w:t>
      </w:r>
      <w:proofErr w:type="spellStart"/>
      <w:r w:rsidR="007641D4">
        <w:t>väljastamine</w:t>
      </w:r>
      <w:proofErr w:type="spellEnd"/>
      <w:r w:rsidR="007641D4">
        <w:t xml:space="preserve"> on </w:t>
      </w:r>
      <w:proofErr w:type="spellStart"/>
      <w:r w:rsidR="007641D4">
        <w:t>kavandatud</w:t>
      </w:r>
      <w:proofErr w:type="spellEnd"/>
      <w:r w:rsidR="007641D4">
        <w:t xml:space="preserve"> </w:t>
      </w:r>
      <w:proofErr w:type="spellStart"/>
      <w:r>
        <w:t>aprill</w:t>
      </w:r>
      <w:proofErr w:type="spellEnd"/>
      <w:r w:rsidR="007641D4">
        <w:t xml:space="preserve"> 2026.</w:t>
      </w:r>
    </w:p>
    <w:p w14:paraId="2D840EBF" w14:textId="5C58A4EF" w:rsidR="00C13134" w:rsidRDefault="003353CB">
      <w:pPr>
        <w:spacing w:after="40"/>
        <w:jc w:val="both"/>
      </w:pPr>
      <w:r>
        <w:t>4</w:t>
      </w:r>
      <w:r w:rsidR="007641D4">
        <w:t xml:space="preserve">. </w:t>
      </w:r>
      <w:proofErr w:type="spellStart"/>
      <w:r w:rsidR="007641D4">
        <w:t>Keskkonnakompleksloa</w:t>
      </w:r>
      <w:proofErr w:type="spellEnd"/>
      <w:r w:rsidR="007641D4">
        <w:t xml:space="preserve"> </w:t>
      </w:r>
      <w:proofErr w:type="spellStart"/>
      <w:r w:rsidR="007641D4">
        <w:t>muutmine</w:t>
      </w:r>
      <w:proofErr w:type="spellEnd"/>
      <w:r w:rsidR="007641D4">
        <w:t xml:space="preserve"> </w:t>
      </w:r>
      <w:proofErr w:type="spellStart"/>
      <w:r w:rsidR="007641D4">
        <w:t>seoses</w:t>
      </w:r>
      <w:proofErr w:type="spellEnd"/>
      <w:r w:rsidR="007641D4">
        <w:t xml:space="preserve"> </w:t>
      </w:r>
      <w:proofErr w:type="spellStart"/>
      <w:r w:rsidR="007641D4">
        <w:t>uute</w:t>
      </w:r>
      <w:proofErr w:type="spellEnd"/>
      <w:r w:rsidR="007641D4">
        <w:t xml:space="preserve"> </w:t>
      </w:r>
      <w:proofErr w:type="spellStart"/>
      <w:r w:rsidR="007641D4">
        <w:t>ladestusalade</w:t>
      </w:r>
      <w:proofErr w:type="spellEnd"/>
      <w:r w:rsidR="007641D4">
        <w:t xml:space="preserve"> </w:t>
      </w:r>
      <w:proofErr w:type="spellStart"/>
      <w:r w:rsidR="007641D4">
        <w:t>laiendusega</w:t>
      </w:r>
      <w:proofErr w:type="spellEnd"/>
      <w:r w:rsidR="007641D4">
        <w:t xml:space="preserve"> </w:t>
      </w:r>
      <w:proofErr w:type="spellStart"/>
      <w:r w:rsidR="007641D4">
        <w:t>ning</w:t>
      </w:r>
      <w:proofErr w:type="spellEnd"/>
      <w:r w:rsidR="007641D4">
        <w:t xml:space="preserve"> </w:t>
      </w:r>
      <w:proofErr w:type="spellStart"/>
      <w:r w:rsidR="007641D4">
        <w:t>vajadusega</w:t>
      </w:r>
      <w:proofErr w:type="spellEnd"/>
      <w:r w:rsidR="007641D4">
        <w:t xml:space="preserve"> </w:t>
      </w:r>
      <w:proofErr w:type="spellStart"/>
      <w:r w:rsidR="007641D4">
        <w:t>lisada</w:t>
      </w:r>
      <w:proofErr w:type="spellEnd"/>
      <w:r w:rsidR="007641D4">
        <w:t xml:space="preserve"> </w:t>
      </w:r>
      <w:proofErr w:type="spellStart"/>
      <w:r w:rsidR="007641D4">
        <w:t>loasse</w:t>
      </w:r>
      <w:proofErr w:type="spellEnd"/>
      <w:r w:rsidR="007641D4">
        <w:t xml:space="preserve"> </w:t>
      </w:r>
      <w:proofErr w:type="spellStart"/>
      <w:r w:rsidR="007641D4">
        <w:t>uued</w:t>
      </w:r>
      <w:proofErr w:type="spellEnd"/>
      <w:r w:rsidR="007641D4">
        <w:t xml:space="preserve"> </w:t>
      </w:r>
      <w:proofErr w:type="spellStart"/>
      <w:r w:rsidR="007641D4">
        <w:t>tehnoloogiad</w:t>
      </w:r>
      <w:proofErr w:type="spellEnd"/>
      <w:r w:rsidR="007641D4">
        <w:t xml:space="preserve">. 2025. </w:t>
      </w:r>
      <w:proofErr w:type="spellStart"/>
      <w:r w:rsidR="007641D4">
        <w:t>aasta</w:t>
      </w:r>
      <w:proofErr w:type="spellEnd"/>
      <w:r w:rsidR="007641D4">
        <w:t xml:space="preserve"> </w:t>
      </w:r>
      <w:proofErr w:type="spellStart"/>
      <w:r w:rsidR="007641D4">
        <w:t>detsembris</w:t>
      </w:r>
      <w:proofErr w:type="spellEnd"/>
      <w:r w:rsidR="007641D4">
        <w:t xml:space="preserve"> </w:t>
      </w:r>
      <w:proofErr w:type="spellStart"/>
      <w:r w:rsidR="007641D4">
        <w:t>võeti</w:t>
      </w:r>
      <w:proofErr w:type="spellEnd"/>
      <w:r w:rsidR="007641D4">
        <w:t xml:space="preserve"> </w:t>
      </w:r>
      <w:proofErr w:type="spellStart"/>
      <w:r w:rsidR="007641D4">
        <w:t>taotlus</w:t>
      </w:r>
      <w:proofErr w:type="spellEnd"/>
      <w:r w:rsidR="007641D4">
        <w:t xml:space="preserve"> </w:t>
      </w:r>
      <w:proofErr w:type="spellStart"/>
      <w:r w:rsidR="007641D4">
        <w:t>menetlusse</w:t>
      </w:r>
      <w:proofErr w:type="spellEnd"/>
      <w:r w:rsidR="007641D4">
        <w:t>.</w:t>
      </w:r>
    </w:p>
    <w:p w14:paraId="4E71F21F" w14:textId="4B6C5F42" w:rsidR="00C13134" w:rsidRDefault="00D00536">
      <w:pPr>
        <w:spacing w:after="40"/>
        <w:jc w:val="both"/>
      </w:pPr>
      <w:r>
        <w:t>5</w:t>
      </w:r>
      <w:r w:rsidR="007641D4">
        <w:t xml:space="preserve">. </w:t>
      </w:r>
      <w:proofErr w:type="spellStart"/>
      <w:r w:rsidR="007641D4">
        <w:t>Vaivara</w:t>
      </w:r>
      <w:proofErr w:type="spellEnd"/>
      <w:r w:rsidR="007641D4">
        <w:t xml:space="preserve"> OJKK </w:t>
      </w:r>
      <w:proofErr w:type="spellStart"/>
      <w:r w:rsidR="007641D4">
        <w:t>haldamine</w:t>
      </w:r>
      <w:proofErr w:type="spellEnd"/>
      <w:r w:rsidR="007641D4">
        <w:t xml:space="preserve">, </w:t>
      </w:r>
      <w:proofErr w:type="spellStart"/>
      <w:r w:rsidR="007641D4">
        <w:t>eelkäitlusliinide</w:t>
      </w:r>
      <w:proofErr w:type="spellEnd"/>
      <w:r w:rsidR="007641D4">
        <w:t xml:space="preserve"> </w:t>
      </w:r>
      <w:proofErr w:type="spellStart"/>
      <w:r w:rsidR="007641D4">
        <w:t>valmimisel</w:t>
      </w:r>
      <w:proofErr w:type="spellEnd"/>
      <w:r w:rsidR="007641D4">
        <w:t xml:space="preserve"> </w:t>
      </w:r>
      <w:proofErr w:type="spellStart"/>
      <w:r w:rsidR="007641D4">
        <w:t>täiendavate</w:t>
      </w:r>
      <w:proofErr w:type="spellEnd"/>
      <w:r w:rsidR="007641D4">
        <w:t xml:space="preserve"> </w:t>
      </w:r>
      <w:proofErr w:type="spellStart"/>
      <w:r w:rsidR="007641D4">
        <w:t>töötajate</w:t>
      </w:r>
      <w:proofErr w:type="spellEnd"/>
      <w:r w:rsidR="007641D4">
        <w:t xml:space="preserve"> </w:t>
      </w:r>
      <w:proofErr w:type="spellStart"/>
      <w:r w:rsidR="007641D4">
        <w:t>värbamine</w:t>
      </w:r>
      <w:proofErr w:type="spellEnd"/>
      <w:r w:rsidR="007641D4">
        <w:t xml:space="preserve"> </w:t>
      </w:r>
      <w:proofErr w:type="spellStart"/>
      <w:r w:rsidR="007641D4">
        <w:t>ning</w:t>
      </w:r>
      <w:proofErr w:type="spellEnd"/>
      <w:r w:rsidR="007641D4">
        <w:t xml:space="preserve"> </w:t>
      </w:r>
      <w:proofErr w:type="spellStart"/>
      <w:r w:rsidR="007641D4">
        <w:t>rajatiste</w:t>
      </w:r>
      <w:proofErr w:type="spellEnd"/>
      <w:r w:rsidR="007641D4">
        <w:t xml:space="preserve"> ja </w:t>
      </w:r>
      <w:proofErr w:type="spellStart"/>
      <w:r w:rsidR="007641D4">
        <w:t>tehnika</w:t>
      </w:r>
      <w:proofErr w:type="spellEnd"/>
      <w:r w:rsidR="007641D4">
        <w:t xml:space="preserve"> </w:t>
      </w:r>
      <w:proofErr w:type="spellStart"/>
      <w:r w:rsidR="007641D4">
        <w:t>hooldus</w:t>
      </w:r>
      <w:proofErr w:type="spellEnd"/>
      <w:r w:rsidR="007641D4">
        <w:t xml:space="preserve"> ja </w:t>
      </w:r>
      <w:proofErr w:type="spellStart"/>
      <w:r w:rsidR="007641D4">
        <w:t>parendamine</w:t>
      </w:r>
      <w:proofErr w:type="spellEnd"/>
      <w:r w:rsidR="007641D4">
        <w:t>.</w:t>
      </w:r>
    </w:p>
    <w:p w14:paraId="6D8585CB" w14:textId="77777777" w:rsidR="00D00536" w:rsidRDefault="00D00536">
      <w:pPr>
        <w:spacing w:after="80"/>
        <w:jc w:val="both"/>
      </w:pPr>
    </w:p>
    <w:p w14:paraId="0462685B" w14:textId="178F3F8B" w:rsidR="00C13134" w:rsidRDefault="007641D4">
      <w:pPr>
        <w:spacing w:after="80"/>
        <w:jc w:val="both"/>
      </w:pPr>
      <w:proofErr w:type="spellStart"/>
      <w:r>
        <w:t>Ülalnimetatud</w:t>
      </w:r>
      <w:proofErr w:type="spellEnd"/>
      <w:r>
        <w:t xml:space="preserve"> </w:t>
      </w:r>
      <w:proofErr w:type="spellStart"/>
      <w:r>
        <w:t>tööde</w:t>
      </w:r>
      <w:proofErr w:type="spellEnd"/>
      <w:r>
        <w:t xml:space="preserve"> </w:t>
      </w:r>
      <w:proofErr w:type="spellStart"/>
      <w:r>
        <w:t>tegemiseks</w:t>
      </w:r>
      <w:proofErr w:type="spellEnd"/>
      <w:r>
        <w:t xml:space="preserve"> on AS-</w:t>
      </w:r>
      <w:proofErr w:type="spellStart"/>
      <w:r>
        <w:t>ile</w:t>
      </w:r>
      <w:proofErr w:type="spellEnd"/>
      <w:r>
        <w:t xml:space="preserve"> ALARA </w:t>
      </w:r>
      <w:proofErr w:type="spellStart"/>
      <w:r>
        <w:t>eraldatud</w:t>
      </w:r>
      <w:proofErr w:type="spellEnd"/>
      <w:r>
        <w:t xml:space="preserve"> </w:t>
      </w:r>
      <w:proofErr w:type="spellStart"/>
      <w:r>
        <w:t>riigieelarvest</w:t>
      </w:r>
      <w:proofErr w:type="spellEnd"/>
      <w:r>
        <w:t xml:space="preserve"> </w:t>
      </w:r>
      <w:proofErr w:type="spellStart"/>
      <w:r>
        <w:t>sihtotstarbelist</w:t>
      </w:r>
      <w:proofErr w:type="spellEnd"/>
      <w:r>
        <w:t xml:space="preserve"> </w:t>
      </w:r>
      <w:proofErr w:type="spellStart"/>
      <w:r>
        <w:t>toetust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465 011 </w:t>
      </w:r>
      <w:proofErr w:type="spellStart"/>
      <w:r>
        <w:t>eurot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vahe</w:t>
      </w:r>
      <w:proofErr w:type="spellEnd"/>
      <w:r>
        <w:t xml:space="preserve">- ja </w:t>
      </w:r>
      <w:proofErr w:type="spellStart"/>
      <w:r>
        <w:t>lõppladustamiseks</w:t>
      </w:r>
      <w:proofErr w:type="spellEnd"/>
      <w:r>
        <w:t xml:space="preserve"> 430 560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tegevusteks</w:t>
      </w:r>
      <w:proofErr w:type="spellEnd"/>
      <w:r>
        <w:t xml:space="preserve"> 34 451 </w:t>
      </w:r>
      <w:proofErr w:type="spellStart"/>
      <w:r>
        <w:t>eurot</w:t>
      </w:r>
      <w:proofErr w:type="spellEnd"/>
      <w:r>
        <w:t>.</w:t>
      </w:r>
    </w:p>
    <w:p w14:paraId="4E4A1D69" w14:textId="77777777" w:rsidR="00C13134" w:rsidRDefault="007641D4">
      <w:pPr>
        <w:spacing w:after="80"/>
        <w:jc w:val="both"/>
      </w:pPr>
      <w:proofErr w:type="spellStart"/>
      <w:r>
        <w:t>Projekti</w:t>
      </w:r>
      <w:proofErr w:type="spellEnd"/>
      <w:r>
        <w:t xml:space="preserve"> „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metallijäätmete</w:t>
      </w:r>
      <w:proofErr w:type="spellEnd"/>
      <w:r>
        <w:t xml:space="preserve"> </w:t>
      </w:r>
      <w:proofErr w:type="spellStart"/>
      <w:r>
        <w:t>sulatamine</w:t>
      </w:r>
      <w:proofErr w:type="spellEnd"/>
      <w:r>
        <w:t xml:space="preserve">” </w:t>
      </w:r>
      <w:proofErr w:type="spellStart"/>
      <w:r>
        <w:t>täitmiseks</w:t>
      </w:r>
      <w:proofErr w:type="spellEnd"/>
      <w:r>
        <w:t xml:space="preserve"> </w:t>
      </w:r>
      <w:proofErr w:type="spellStart"/>
      <w:r>
        <w:t>kasutatakse</w:t>
      </w:r>
      <w:proofErr w:type="spellEnd"/>
      <w:r>
        <w:t xml:space="preserve"> 2026.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KIKi</w:t>
      </w:r>
      <w:proofErr w:type="spellEnd"/>
      <w:r>
        <w:t xml:space="preserve"> </w:t>
      </w:r>
      <w:proofErr w:type="spellStart"/>
      <w:r>
        <w:t>projektitoetuse</w:t>
      </w:r>
      <w:proofErr w:type="spellEnd"/>
      <w:r>
        <w:t xml:space="preserve"> </w:t>
      </w:r>
      <w:proofErr w:type="spellStart"/>
      <w:r>
        <w:t>vahendeid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gramStart"/>
      <w:r>
        <w:t>1 575 669 euro</w:t>
      </w:r>
      <w:proofErr w:type="gramEnd"/>
      <w:r>
        <w:t xml:space="preserve"> </w:t>
      </w:r>
      <w:proofErr w:type="spellStart"/>
      <w:r>
        <w:t>ulatuses</w:t>
      </w:r>
      <w:proofErr w:type="spellEnd"/>
      <w:r>
        <w:t>.</w:t>
      </w:r>
    </w:p>
    <w:p w14:paraId="0C572162" w14:textId="77777777" w:rsidR="00C13134" w:rsidRDefault="007641D4">
      <w:pPr>
        <w:spacing w:after="80"/>
        <w:jc w:val="both"/>
      </w:pPr>
      <w:r>
        <w:t xml:space="preserve">2026. </w:t>
      </w:r>
      <w:proofErr w:type="spellStart"/>
      <w:r>
        <w:t>aastal</w:t>
      </w:r>
      <w:proofErr w:type="spellEnd"/>
      <w:r>
        <w:t xml:space="preserve"> on </w:t>
      </w:r>
      <w:proofErr w:type="spellStart"/>
      <w:r>
        <w:t>planeeritud</w:t>
      </w:r>
      <w:proofErr w:type="spellEnd"/>
      <w:r>
        <w:t xml:space="preserve"> </w:t>
      </w:r>
      <w:proofErr w:type="spellStart"/>
      <w:r>
        <w:t>KIKi</w:t>
      </w:r>
      <w:proofErr w:type="spellEnd"/>
      <w:r>
        <w:t xml:space="preserve"> </w:t>
      </w:r>
      <w:proofErr w:type="spellStart"/>
      <w:r>
        <w:t>toetuste</w:t>
      </w:r>
      <w:proofErr w:type="spellEnd"/>
      <w:r>
        <w:t xml:space="preserve"> </w:t>
      </w:r>
      <w:proofErr w:type="spellStart"/>
      <w:r>
        <w:t>sihtotstarbeline</w:t>
      </w:r>
      <w:proofErr w:type="spellEnd"/>
      <w:r>
        <w:t xml:space="preserve"> </w:t>
      </w:r>
      <w:proofErr w:type="spellStart"/>
      <w:r>
        <w:t>eraldamine</w:t>
      </w:r>
      <w:proofErr w:type="spellEnd"/>
      <w:r>
        <w:t xml:space="preserve"> AS-</w:t>
      </w:r>
      <w:proofErr w:type="spellStart"/>
      <w:r>
        <w:t>ile</w:t>
      </w:r>
      <w:proofErr w:type="spellEnd"/>
      <w:r>
        <w:t xml:space="preserve"> ALARA </w:t>
      </w:r>
      <w:proofErr w:type="spellStart"/>
      <w:r>
        <w:t>kokku</w:t>
      </w:r>
      <w:proofErr w:type="spellEnd"/>
      <w:r>
        <w:t xml:space="preserve"> 409 989 </w:t>
      </w:r>
      <w:proofErr w:type="spellStart"/>
      <w:r>
        <w:t>eurot</w:t>
      </w:r>
      <w:proofErr w:type="spellEnd"/>
      <w:r>
        <w:t xml:space="preserve"> </w:t>
      </w:r>
      <w:proofErr w:type="spellStart"/>
      <w:r>
        <w:t>lõppladestuspaiga</w:t>
      </w:r>
      <w:proofErr w:type="spellEnd"/>
      <w:r>
        <w:t xml:space="preserve"> </w:t>
      </w:r>
      <w:proofErr w:type="spellStart"/>
      <w:r>
        <w:t>asukoha</w:t>
      </w:r>
      <w:proofErr w:type="spellEnd"/>
      <w:r>
        <w:t xml:space="preserve"> </w:t>
      </w:r>
      <w:proofErr w:type="spellStart"/>
      <w:r>
        <w:t>iseloomustamiseks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r>
        <w:t>tegemiseks</w:t>
      </w:r>
      <w:proofErr w:type="spellEnd"/>
      <w:r>
        <w:t xml:space="preserve">,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omavalitsuse</w:t>
      </w:r>
      <w:proofErr w:type="spellEnd"/>
      <w:r>
        <w:t xml:space="preserve"> </w:t>
      </w:r>
      <w:proofErr w:type="spellStart"/>
      <w:r>
        <w:t>eriplaneeringu</w:t>
      </w:r>
      <w:proofErr w:type="spellEnd"/>
      <w:r>
        <w:t xml:space="preserve"> </w:t>
      </w:r>
      <w:proofErr w:type="spellStart"/>
      <w:r>
        <w:t>detailse</w:t>
      </w:r>
      <w:proofErr w:type="spellEnd"/>
      <w:r>
        <w:t xml:space="preserve"> </w:t>
      </w:r>
      <w:proofErr w:type="spellStart"/>
      <w:r>
        <w:t>lahenduse</w:t>
      </w:r>
      <w:proofErr w:type="spellEnd"/>
      <w:r>
        <w:t xml:space="preserve"> </w:t>
      </w:r>
      <w:proofErr w:type="spellStart"/>
      <w:r>
        <w:t>väljatöötamiseks</w:t>
      </w:r>
      <w:proofErr w:type="spellEnd"/>
      <w:r>
        <w:t xml:space="preserve">,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vabastamiseks</w:t>
      </w:r>
      <w:proofErr w:type="spellEnd"/>
      <w:r>
        <w:t xml:space="preserve">,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ohutustamiseks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käitlemiseks</w:t>
      </w:r>
      <w:proofErr w:type="spellEnd"/>
      <w:r>
        <w:t>.</w:t>
      </w:r>
    </w:p>
    <w:p w14:paraId="05A87716" w14:textId="77777777" w:rsidR="00C13134" w:rsidRDefault="007641D4">
      <w:pPr>
        <w:spacing w:after="80"/>
        <w:jc w:val="both"/>
      </w:pPr>
      <w:proofErr w:type="spellStart"/>
      <w:r>
        <w:t>Vaivara</w:t>
      </w:r>
      <w:proofErr w:type="spellEnd"/>
      <w:r>
        <w:t xml:space="preserve"> OJKK </w:t>
      </w:r>
      <w:proofErr w:type="spellStart"/>
      <w:r>
        <w:t>laiendamiseks</w:t>
      </w:r>
      <w:proofErr w:type="spellEnd"/>
      <w:r>
        <w:t xml:space="preserve"> ja </w:t>
      </w:r>
      <w:proofErr w:type="spellStart"/>
      <w:r>
        <w:t>parendamiseks</w:t>
      </w:r>
      <w:proofErr w:type="spellEnd"/>
      <w:r>
        <w:t xml:space="preserve"> </w:t>
      </w:r>
      <w:proofErr w:type="spellStart"/>
      <w:r>
        <w:t>eraldati</w:t>
      </w:r>
      <w:proofErr w:type="spellEnd"/>
      <w:r>
        <w:t xml:space="preserve"> </w:t>
      </w:r>
      <w:proofErr w:type="spellStart"/>
      <w:r>
        <w:t>sihtfinantseeringuna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4 000 000 </w:t>
      </w:r>
      <w:proofErr w:type="spellStart"/>
      <w:r>
        <w:t>eurot</w:t>
      </w:r>
      <w:proofErr w:type="spellEnd"/>
      <w:r>
        <w:t xml:space="preserve"> (</w:t>
      </w:r>
      <w:proofErr w:type="spellStart"/>
      <w:r>
        <w:t>koos</w:t>
      </w:r>
      <w:proofErr w:type="spellEnd"/>
      <w:r>
        <w:t xml:space="preserve"> </w:t>
      </w:r>
      <w:proofErr w:type="spellStart"/>
      <w:r>
        <w:t>käibemaksuga</w:t>
      </w:r>
      <w:proofErr w:type="spellEnd"/>
      <w:r>
        <w:t xml:space="preserve">) </w:t>
      </w:r>
      <w:proofErr w:type="spellStart"/>
      <w:r>
        <w:t>investeeringutoetust</w:t>
      </w:r>
      <w:proofErr w:type="spellEnd"/>
      <w:r>
        <w:t xml:space="preserve">. </w:t>
      </w:r>
      <w:proofErr w:type="spellStart"/>
      <w:r>
        <w:t>Sellest</w:t>
      </w:r>
      <w:proofErr w:type="spellEnd"/>
      <w:r>
        <w:t xml:space="preserve"> 2 969 800 </w:t>
      </w:r>
      <w:proofErr w:type="spellStart"/>
      <w:r>
        <w:t>eurot</w:t>
      </w:r>
      <w:proofErr w:type="spellEnd"/>
      <w:r>
        <w:t xml:space="preserve"> on </w:t>
      </w:r>
      <w:proofErr w:type="spellStart"/>
      <w:r>
        <w:t>arvestatud</w:t>
      </w:r>
      <w:proofErr w:type="spellEnd"/>
      <w:r>
        <w:t xml:space="preserve"> ka 2026.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eelarves</w:t>
      </w:r>
      <w:proofErr w:type="spellEnd"/>
      <w:r>
        <w:t xml:space="preserve"> </w:t>
      </w:r>
      <w:proofErr w:type="spellStart"/>
      <w:r>
        <w:t>tuluna</w:t>
      </w:r>
      <w:proofErr w:type="spellEnd"/>
      <w:r>
        <w:t xml:space="preserve">, kuna </w:t>
      </w:r>
      <w:proofErr w:type="spellStart"/>
      <w:r>
        <w:t>investeeringuks</w:t>
      </w:r>
      <w:proofErr w:type="spellEnd"/>
      <w:r>
        <w:t xml:space="preserve">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leping</w:t>
      </w:r>
      <w:proofErr w:type="spellEnd"/>
      <w:r>
        <w:t xml:space="preserve"> on </w:t>
      </w:r>
      <w:proofErr w:type="spellStart"/>
      <w:r>
        <w:t>sõlmitud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rajatav</w:t>
      </w:r>
      <w:proofErr w:type="spellEnd"/>
      <w:r>
        <w:t xml:space="preserve"> </w:t>
      </w:r>
      <w:proofErr w:type="spellStart"/>
      <w:r>
        <w:t>põhivara</w:t>
      </w:r>
      <w:proofErr w:type="spellEnd"/>
      <w:r>
        <w:t xml:space="preserve"> </w:t>
      </w:r>
      <w:proofErr w:type="spellStart"/>
      <w:r>
        <w:t>võetakse</w:t>
      </w:r>
      <w:proofErr w:type="spellEnd"/>
      <w:r>
        <w:t xml:space="preserve"> </w:t>
      </w:r>
      <w:proofErr w:type="spellStart"/>
      <w:r>
        <w:t>kasutusse</w:t>
      </w:r>
      <w:proofErr w:type="spellEnd"/>
      <w:r>
        <w:t xml:space="preserve"> </w:t>
      </w:r>
      <w:proofErr w:type="spellStart"/>
      <w:r>
        <w:t>hiljemalt</w:t>
      </w:r>
      <w:proofErr w:type="spellEnd"/>
      <w:r>
        <w:t xml:space="preserve"> 2026. </w:t>
      </w:r>
      <w:proofErr w:type="spellStart"/>
      <w:r>
        <w:t>aasta</w:t>
      </w:r>
      <w:proofErr w:type="spellEnd"/>
      <w:r>
        <w:t xml:space="preserve"> </w:t>
      </w:r>
      <w:proofErr w:type="spellStart"/>
      <w:r>
        <w:t>lõpuks</w:t>
      </w:r>
      <w:proofErr w:type="spellEnd"/>
      <w:r>
        <w:t>.</w:t>
      </w:r>
    </w:p>
    <w:p w14:paraId="2AED293C" w14:textId="77777777" w:rsidR="00C13134" w:rsidRDefault="007641D4">
      <w:pPr>
        <w:spacing w:after="80"/>
        <w:jc w:val="both"/>
      </w:pPr>
      <w:r>
        <w:t>AS-</w:t>
      </w:r>
      <w:proofErr w:type="spellStart"/>
      <w:r>
        <w:t>i</w:t>
      </w:r>
      <w:proofErr w:type="spellEnd"/>
      <w:r>
        <w:t xml:space="preserve"> </w:t>
      </w:r>
      <w:proofErr w:type="spellStart"/>
      <w:r>
        <w:t>müügi</w:t>
      </w:r>
      <w:proofErr w:type="spellEnd"/>
      <w:r>
        <w:t xml:space="preserve">- ja </w:t>
      </w:r>
      <w:proofErr w:type="spellStart"/>
      <w:r>
        <w:t>finantstuludeks</w:t>
      </w:r>
      <w:proofErr w:type="spellEnd"/>
      <w:r>
        <w:t xml:space="preserve"> </w:t>
      </w:r>
      <w:proofErr w:type="gramStart"/>
      <w:r>
        <w:t>on</w:t>
      </w:r>
      <w:proofErr w:type="gramEnd"/>
      <w:r>
        <w:t xml:space="preserve"> 2026.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planeeritud</w:t>
      </w:r>
      <w:proofErr w:type="spellEnd"/>
      <w:r>
        <w:t xml:space="preserve"> 648 000 </w:t>
      </w:r>
      <w:proofErr w:type="spellStart"/>
      <w:r>
        <w:t>eurot</w:t>
      </w:r>
      <w:proofErr w:type="spellEnd"/>
      <w:r>
        <w:t>.</w:t>
      </w:r>
    </w:p>
    <w:p w14:paraId="6753BD02" w14:textId="77777777" w:rsidR="00C13134" w:rsidRPr="00D00536" w:rsidRDefault="007641D4">
      <w:pPr>
        <w:pStyle w:val="Heading1"/>
        <w:spacing w:before="120" w:after="120"/>
        <w:rPr>
          <w:bCs w:val="0"/>
          <w:color w:val="auto"/>
        </w:rPr>
      </w:pPr>
      <w:r w:rsidRPr="00D00536">
        <w:rPr>
          <w:bCs w:val="0"/>
          <w:color w:val="auto"/>
        </w:rPr>
        <w:t xml:space="preserve">9. </w:t>
      </w:r>
      <w:proofErr w:type="spellStart"/>
      <w:r w:rsidRPr="00D00536">
        <w:rPr>
          <w:bCs w:val="0"/>
          <w:color w:val="auto"/>
        </w:rPr>
        <w:t>Omaniku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ootuste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täitmine</w:t>
      </w:r>
      <w:proofErr w:type="spellEnd"/>
    </w:p>
    <w:p w14:paraId="1286EA3E" w14:textId="77777777" w:rsidR="00C13134" w:rsidRDefault="007641D4">
      <w:pPr>
        <w:spacing w:after="80"/>
        <w:jc w:val="both"/>
      </w:pPr>
      <w:r>
        <w:t xml:space="preserve">14. mail 2025 </w:t>
      </w:r>
      <w:proofErr w:type="spellStart"/>
      <w:r>
        <w:t>kinnitatud</w:t>
      </w:r>
      <w:proofErr w:type="spellEnd"/>
      <w:r>
        <w:t xml:space="preserve"> </w:t>
      </w:r>
      <w:proofErr w:type="spellStart"/>
      <w:r>
        <w:t>omaniku</w:t>
      </w:r>
      <w:proofErr w:type="spellEnd"/>
      <w:r>
        <w:t xml:space="preserve"> </w:t>
      </w:r>
      <w:proofErr w:type="spellStart"/>
      <w:r>
        <w:t>ootuste</w:t>
      </w:r>
      <w:proofErr w:type="spellEnd"/>
      <w:r>
        <w:t xml:space="preserve"> </w:t>
      </w:r>
      <w:proofErr w:type="spellStart"/>
      <w:r>
        <w:t>kohaselt</w:t>
      </w:r>
      <w:proofErr w:type="spellEnd"/>
      <w:r>
        <w:t xml:space="preserve"> on </w:t>
      </w:r>
      <w:proofErr w:type="spellStart"/>
      <w:r>
        <w:t>omanik</w:t>
      </w:r>
      <w:proofErr w:type="spellEnd"/>
      <w:r>
        <w:t xml:space="preserve"> </w:t>
      </w:r>
      <w:proofErr w:type="spellStart"/>
      <w:r>
        <w:t>seadnud</w:t>
      </w:r>
      <w:proofErr w:type="spellEnd"/>
      <w:r>
        <w:t xml:space="preserve"> AS-</w:t>
      </w:r>
      <w:proofErr w:type="spellStart"/>
      <w:r>
        <w:t>ile</w:t>
      </w:r>
      <w:proofErr w:type="spellEnd"/>
      <w:r>
        <w:t xml:space="preserve"> ALARA </w:t>
      </w:r>
      <w:proofErr w:type="spellStart"/>
      <w:r>
        <w:t>järgmised</w:t>
      </w:r>
      <w:proofErr w:type="spellEnd"/>
      <w:r>
        <w:t xml:space="preserve"> </w:t>
      </w:r>
      <w:proofErr w:type="spellStart"/>
      <w:r>
        <w:t>ülesanded</w:t>
      </w:r>
      <w:proofErr w:type="spellEnd"/>
      <w:r>
        <w:t>:</w:t>
      </w:r>
    </w:p>
    <w:p w14:paraId="5CD5114E" w14:textId="77777777" w:rsidR="00C13134" w:rsidRDefault="007641D4">
      <w:pPr>
        <w:spacing w:after="40"/>
        <w:jc w:val="both"/>
      </w:pPr>
      <w:r>
        <w:t xml:space="preserve">1.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käitlemine</w:t>
      </w:r>
      <w:proofErr w:type="spellEnd"/>
      <w:r>
        <w:t xml:space="preserve"> </w:t>
      </w:r>
      <w:proofErr w:type="spellStart"/>
      <w:r>
        <w:t>inimestele</w:t>
      </w:r>
      <w:proofErr w:type="spellEnd"/>
      <w:r>
        <w:t xml:space="preserve"> ja </w:t>
      </w:r>
      <w:proofErr w:type="spellStart"/>
      <w:r>
        <w:t>keskkonnale</w:t>
      </w:r>
      <w:proofErr w:type="spellEnd"/>
      <w:r>
        <w:t xml:space="preserve"> </w:t>
      </w:r>
      <w:proofErr w:type="spellStart"/>
      <w:r>
        <w:t>ohutul</w:t>
      </w:r>
      <w:proofErr w:type="spellEnd"/>
      <w:r>
        <w:t xml:space="preserve"> </w:t>
      </w:r>
      <w:proofErr w:type="spellStart"/>
      <w:r>
        <w:t>viisil</w:t>
      </w:r>
      <w:proofErr w:type="spellEnd"/>
      <w:r>
        <w:t xml:space="preserve">, </w:t>
      </w:r>
      <w:proofErr w:type="spellStart"/>
      <w:r>
        <w:t>arvestades</w:t>
      </w:r>
      <w:proofErr w:type="spellEnd"/>
      <w:r>
        <w:t xml:space="preserve"> </w:t>
      </w:r>
      <w:proofErr w:type="spellStart"/>
      <w:r>
        <w:t>kaasnevaid</w:t>
      </w:r>
      <w:proofErr w:type="spellEnd"/>
      <w:r>
        <w:t xml:space="preserve"> </w:t>
      </w:r>
      <w:proofErr w:type="spellStart"/>
      <w:r>
        <w:t>sotsiaalseid</w:t>
      </w:r>
      <w:proofErr w:type="spellEnd"/>
      <w:r>
        <w:t xml:space="preserve"> ja </w:t>
      </w:r>
      <w:proofErr w:type="spellStart"/>
      <w:r>
        <w:t>majanduslikke</w:t>
      </w:r>
      <w:proofErr w:type="spellEnd"/>
      <w:r>
        <w:t xml:space="preserve"> </w:t>
      </w:r>
      <w:proofErr w:type="spellStart"/>
      <w:proofErr w:type="gramStart"/>
      <w:r>
        <w:t>mõjusid</w:t>
      </w:r>
      <w:proofErr w:type="spellEnd"/>
      <w:r>
        <w:t>;</w:t>
      </w:r>
      <w:proofErr w:type="gramEnd"/>
    </w:p>
    <w:p w14:paraId="7505D3CB" w14:textId="77777777" w:rsidR="00C13134" w:rsidRDefault="007641D4">
      <w:pPr>
        <w:spacing w:after="40"/>
        <w:jc w:val="both"/>
      </w:pPr>
      <w:r>
        <w:lastRenderedPageBreak/>
        <w:t xml:space="preserve">2. </w:t>
      </w:r>
      <w:proofErr w:type="spellStart"/>
      <w:r>
        <w:t>valmisoleku</w:t>
      </w:r>
      <w:proofErr w:type="spellEnd"/>
      <w:r>
        <w:t xml:space="preserve"> </w:t>
      </w:r>
      <w:proofErr w:type="spellStart"/>
      <w:r>
        <w:t>tagamine</w:t>
      </w:r>
      <w:proofErr w:type="spellEnd"/>
      <w:r>
        <w:t xml:space="preserve"> </w:t>
      </w:r>
      <w:proofErr w:type="spellStart"/>
      <w:r>
        <w:t>radioaktiivse</w:t>
      </w:r>
      <w:proofErr w:type="spellEnd"/>
      <w:r>
        <w:t xml:space="preserve"> </w:t>
      </w:r>
      <w:proofErr w:type="spellStart"/>
      <w:r>
        <w:t>saastuse</w:t>
      </w:r>
      <w:proofErr w:type="spellEnd"/>
      <w:r>
        <w:t xml:space="preserve"> </w:t>
      </w:r>
      <w:proofErr w:type="spellStart"/>
      <w:r>
        <w:t>hädaolukordadeks</w:t>
      </w:r>
      <w:proofErr w:type="spellEnd"/>
      <w:r>
        <w:t xml:space="preserve"> Paldiski ja Tammiku </w:t>
      </w:r>
      <w:proofErr w:type="spellStart"/>
      <w:r>
        <w:t>objektidel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osalemine</w:t>
      </w:r>
      <w:proofErr w:type="spellEnd"/>
      <w:r>
        <w:t xml:space="preserve"> </w:t>
      </w:r>
      <w:proofErr w:type="spellStart"/>
      <w:r>
        <w:t>kiirgushädaolukordadeks</w:t>
      </w:r>
      <w:proofErr w:type="spellEnd"/>
      <w:r>
        <w:t xml:space="preserve"> </w:t>
      </w:r>
      <w:proofErr w:type="spellStart"/>
      <w:r>
        <w:t>valmisoleku</w:t>
      </w:r>
      <w:proofErr w:type="spellEnd"/>
      <w:r>
        <w:t xml:space="preserve"> </w:t>
      </w:r>
      <w:proofErr w:type="spellStart"/>
      <w:r>
        <w:t>võimekuse</w:t>
      </w:r>
      <w:proofErr w:type="spellEnd"/>
      <w:r>
        <w:t xml:space="preserve"> </w:t>
      </w:r>
      <w:proofErr w:type="spellStart"/>
      <w:r>
        <w:t>arendamisel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tervikuna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proofErr w:type="gramStart"/>
      <w:r>
        <w:t>ohutustamisel</w:t>
      </w:r>
      <w:proofErr w:type="spellEnd"/>
      <w:r>
        <w:t>;</w:t>
      </w:r>
      <w:proofErr w:type="gramEnd"/>
    </w:p>
    <w:p w14:paraId="7B9B199D" w14:textId="77777777" w:rsidR="00C13134" w:rsidRDefault="007641D4">
      <w:pPr>
        <w:spacing w:after="40"/>
        <w:jc w:val="both"/>
      </w:pPr>
      <w:r>
        <w:t xml:space="preserve">3. Eesti </w:t>
      </w:r>
      <w:proofErr w:type="spellStart"/>
      <w:r>
        <w:t>ettevõtetes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tervishoiu</w:t>
      </w:r>
      <w:proofErr w:type="spellEnd"/>
      <w:r>
        <w:t xml:space="preserve">- ja </w:t>
      </w:r>
      <w:proofErr w:type="spellStart"/>
      <w:r>
        <w:t>teadusasutustes</w:t>
      </w:r>
      <w:proofErr w:type="spellEnd"/>
      <w:r>
        <w:t xml:space="preserve"> </w:t>
      </w:r>
      <w:proofErr w:type="spellStart"/>
      <w:r>
        <w:t>tekkivate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vastuvõtmine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käitlemiseks</w:t>
      </w:r>
      <w:proofErr w:type="spellEnd"/>
      <w:r>
        <w:t xml:space="preserve"> ja </w:t>
      </w:r>
      <w:proofErr w:type="spellStart"/>
      <w:proofErr w:type="gramStart"/>
      <w:r>
        <w:t>hoiustamiseks</w:t>
      </w:r>
      <w:proofErr w:type="spellEnd"/>
      <w:r>
        <w:t>;</w:t>
      </w:r>
      <w:proofErr w:type="gramEnd"/>
    </w:p>
    <w:p w14:paraId="08329A71" w14:textId="77777777" w:rsidR="00C13134" w:rsidRDefault="007641D4">
      <w:pPr>
        <w:spacing w:after="40"/>
        <w:jc w:val="both"/>
      </w:pPr>
      <w:r>
        <w:t xml:space="preserve">4. </w:t>
      </w:r>
      <w:proofErr w:type="spellStart"/>
      <w:r>
        <w:t>koostöös</w:t>
      </w:r>
      <w:proofErr w:type="spellEnd"/>
      <w:r>
        <w:t xml:space="preserve"> </w:t>
      </w:r>
      <w:proofErr w:type="spellStart"/>
      <w:r>
        <w:t>omanikuga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iseloomustamise</w:t>
      </w:r>
      <w:proofErr w:type="spellEnd"/>
      <w:r>
        <w:t xml:space="preserve"> ja </w:t>
      </w:r>
      <w:proofErr w:type="spellStart"/>
      <w:r>
        <w:t>vabastamise</w:t>
      </w:r>
      <w:proofErr w:type="spellEnd"/>
      <w:r>
        <w:t xml:space="preserve"> </w:t>
      </w:r>
      <w:proofErr w:type="spellStart"/>
      <w:r>
        <w:t>süsteemi</w:t>
      </w:r>
      <w:proofErr w:type="spellEnd"/>
      <w:r>
        <w:t xml:space="preserve"> </w:t>
      </w:r>
      <w:proofErr w:type="spellStart"/>
      <w:r>
        <w:t>väljatöötamine</w:t>
      </w:r>
      <w:proofErr w:type="spellEnd"/>
      <w:r>
        <w:t xml:space="preserve"> ja </w:t>
      </w:r>
      <w:proofErr w:type="spellStart"/>
      <w:proofErr w:type="gramStart"/>
      <w:r>
        <w:t>rakendamine</w:t>
      </w:r>
      <w:proofErr w:type="spellEnd"/>
      <w:r>
        <w:t>;</w:t>
      </w:r>
      <w:proofErr w:type="gramEnd"/>
    </w:p>
    <w:p w14:paraId="185BA503" w14:textId="77777777" w:rsidR="00C13134" w:rsidRDefault="007641D4">
      <w:pPr>
        <w:spacing w:after="40"/>
        <w:jc w:val="both"/>
      </w:pPr>
      <w:r>
        <w:t xml:space="preserve">5. </w:t>
      </w:r>
      <w:proofErr w:type="spellStart"/>
      <w:r>
        <w:t>rahastuse</w:t>
      </w:r>
      <w:proofErr w:type="spellEnd"/>
      <w:r>
        <w:t xml:space="preserve"> </w:t>
      </w:r>
      <w:proofErr w:type="spellStart"/>
      <w:r>
        <w:t>olemasolul</w:t>
      </w:r>
      <w:proofErr w:type="spellEnd"/>
      <w:r>
        <w:t xml:space="preserve"> Paldiski </w:t>
      </w:r>
      <w:proofErr w:type="spellStart"/>
      <w:r>
        <w:t>endisel</w:t>
      </w:r>
      <w:proofErr w:type="spellEnd"/>
      <w:r>
        <w:t xml:space="preserve"> </w:t>
      </w:r>
      <w:proofErr w:type="spellStart"/>
      <w:r>
        <w:t>tuumaobjektil</w:t>
      </w:r>
      <w:proofErr w:type="spellEnd"/>
      <w:r>
        <w:t xml:space="preserve"> </w:t>
      </w:r>
      <w:proofErr w:type="spellStart"/>
      <w:r>
        <w:t>asuva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reaktorisektsiooni</w:t>
      </w:r>
      <w:proofErr w:type="spellEnd"/>
      <w:r>
        <w:t xml:space="preserve"> </w:t>
      </w:r>
      <w:proofErr w:type="spellStart"/>
      <w:r>
        <w:t>lammutamisega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keskkonnakaitseliste</w:t>
      </w:r>
      <w:proofErr w:type="spellEnd"/>
      <w:r>
        <w:t xml:space="preserve">, </w:t>
      </w:r>
      <w:proofErr w:type="spellStart"/>
      <w:r>
        <w:t>tehniliste</w:t>
      </w:r>
      <w:proofErr w:type="spellEnd"/>
      <w:r>
        <w:t xml:space="preserve"> ja </w:t>
      </w:r>
      <w:proofErr w:type="spellStart"/>
      <w:r>
        <w:t>muude</w:t>
      </w:r>
      <w:proofErr w:type="spellEnd"/>
      <w:r>
        <w:t xml:space="preserve"> </w:t>
      </w:r>
      <w:proofErr w:type="spellStart"/>
      <w:r>
        <w:t>analüüside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</w:t>
      </w:r>
      <w:proofErr w:type="spellStart"/>
      <w:proofErr w:type="gramStart"/>
      <w:r>
        <w:t>alustamine</w:t>
      </w:r>
      <w:proofErr w:type="spellEnd"/>
      <w:r>
        <w:t>;</w:t>
      </w:r>
      <w:proofErr w:type="gramEnd"/>
    </w:p>
    <w:p w14:paraId="0ED63444" w14:textId="77777777" w:rsidR="00C13134" w:rsidRDefault="007641D4">
      <w:pPr>
        <w:spacing w:after="40"/>
        <w:jc w:val="both"/>
      </w:pPr>
      <w:r>
        <w:t xml:space="preserve">6. </w:t>
      </w:r>
      <w:proofErr w:type="spellStart"/>
      <w:r>
        <w:t>rahastuse</w:t>
      </w:r>
      <w:proofErr w:type="spellEnd"/>
      <w:r>
        <w:t xml:space="preserve"> </w:t>
      </w:r>
      <w:proofErr w:type="spellStart"/>
      <w:r>
        <w:t>olemasolul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lõppladustuspaiga</w:t>
      </w:r>
      <w:proofErr w:type="spellEnd"/>
      <w:r>
        <w:t xml:space="preserve"> </w:t>
      </w:r>
      <w:proofErr w:type="spellStart"/>
      <w:r>
        <w:t>planeerimiseks</w:t>
      </w:r>
      <w:proofErr w:type="spellEnd"/>
      <w:r>
        <w:t xml:space="preserve"> ja </w:t>
      </w:r>
      <w:proofErr w:type="spellStart"/>
      <w:r>
        <w:t>ehitamiseks</w:t>
      </w:r>
      <w:proofErr w:type="spellEnd"/>
      <w:r>
        <w:t xml:space="preserve"> </w:t>
      </w:r>
      <w:proofErr w:type="spellStart"/>
      <w:r>
        <w:t>vajalike</w:t>
      </w:r>
      <w:proofErr w:type="spellEnd"/>
      <w:r>
        <w:t xml:space="preserve"> </w:t>
      </w:r>
      <w:proofErr w:type="spellStart"/>
      <w:r>
        <w:t>uuringute</w:t>
      </w:r>
      <w:proofErr w:type="spellEnd"/>
      <w:r>
        <w:t xml:space="preserve"> ja </w:t>
      </w:r>
      <w:proofErr w:type="spellStart"/>
      <w:r>
        <w:t>eeltegevuste</w:t>
      </w:r>
      <w:proofErr w:type="spellEnd"/>
      <w:r>
        <w:t xml:space="preserve"> </w:t>
      </w:r>
      <w:proofErr w:type="spellStart"/>
      <w:r>
        <w:t>tegemine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planeeringuprotsessis</w:t>
      </w:r>
      <w:proofErr w:type="spellEnd"/>
      <w:r>
        <w:t xml:space="preserve"> </w:t>
      </w:r>
      <w:proofErr w:type="spellStart"/>
      <w:r>
        <w:t>osalemine</w:t>
      </w:r>
      <w:proofErr w:type="spellEnd"/>
      <w:r>
        <w:t xml:space="preserve"> ja </w:t>
      </w:r>
      <w:proofErr w:type="spellStart"/>
      <w:r>
        <w:t>tegevuslubade</w:t>
      </w:r>
      <w:proofErr w:type="spellEnd"/>
      <w:r>
        <w:t xml:space="preserve"> </w:t>
      </w:r>
      <w:proofErr w:type="spellStart"/>
      <w:proofErr w:type="gramStart"/>
      <w:r>
        <w:t>taotlemine</w:t>
      </w:r>
      <w:proofErr w:type="spellEnd"/>
      <w:r>
        <w:t>;</w:t>
      </w:r>
      <w:proofErr w:type="gramEnd"/>
    </w:p>
    <w:p w14:paraId="4A9FD5D1" w14:textId="77777777" w:rsidR="00C13134" w:rsidRDefault="007641D4">
      <w:pPr>
        <w:spacing w:after="40"/>
        <w:jc w:val="both"/>
      </w:pPr>
      <w:r>
        <w:t xml:space="preserve">7.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vastuvõtu</w:t>
      </w:r>
      <w:proofErr w:type="spellEnd"/>
      <w:r>
        <w:t xml:space="preserve">, </w:t>
      </w:r>
      <w:proofErr w:type="spellStart"/>
      <w:r>
        <w:t>ladustamise</w:t>
      </w:r>
      <w:proofErr w:type="spellEnd"/>
      <w:r>
        <w:t xml:space="preserve">, </w:t>
      </w:r>
      <w:proofErr w:type="spellStart"/>
      <w:r>
        <w:t>ladestamiseks</w:t>
      </w:r>
      <w:proofErr w:type="spellEnd"/>
      <w:r>
        <w:t xml:space="preserve"> </w:t>
      </w:r>
      <w:proofErr w:type="spellStart"/>
      <w:r>
        <w:t>ettevalmistamise</w:t>
      </w:r>
      <w:proofErr w:type="spellEnd"/>
      <w:r>
        <w:t xml:space="preserve"> ja </w:t>
      </w:r>
      <w:proofErr w:type="spellStart"/>
      <w:r>
        <w:t>ladestamise</w:t>
      </w:r>
      <w:proofErr w:type="spellEnd"/>
      <w:r>
        <w:t xml:space="preserve"> </w:t>
      </w:r>
      <w:proofErr w:type="spellStart"/>
      <w:r>
        <w:t>korraldamine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OJKK-s </w:t>
      </w:r>
      <w:proofErr w:type="spellStart"/>
      <w:r>
        <w:t>inimese</w:t>
      </w:r>
      <w:proofErr w:type="spellEnd"/>
      <w:r>
        <w:t xml:space="preserve"> </w:t>
      </w:r>
      <w:proofErr w:type="spellStart"/>
      <w:r>
        <w:t>tervisele</w:t>
      </w:r>
      <w:proofErr w:type="spellEnd"/>
      <w:r>
        <w:t xml:space="preserve"> ja </w:t>
      </w:r>
      <w:proofErr w:type="spellStart"/>
      <w:r>
        <w:t>ümbritsevale</w:t>
      </w:r>
      <w:proofErr w:type="spellEnd"/>
      <w:r>
        <w:t xml:space="preserve"> </w:t>
      </w:r>
      <w:proofErr w:type="spellStart"/>
      <w:r>
        <w:t>keskkonnale</w:t>
      </w:r>
      <w:proofErr w:type="spellEnd"/>
      <w:r>
        <w:t xml:space="preserve"> </w:t>
      </w:r>
      <w:proofErr w:type="spellStart"/>
      <w:r>
        <w:t>ohutul</w:t>
      </w:r>
      <w:proofErr w:type="spellEnd"/>
      <w:r>
        <w:t xml:space="preserve"> </w:t>
      </w:r>
      <w:proofErr w:type="spellStart"/>
      <w:proofErr w:type="gramStart"/>
      <w:r>
        <w:t>viisil</w:t>
      </w:r>
      <w:proofErr w:type="spellEnd"/>
      <w:r>
        <w:t>;</w:t>
      </w:r>
      <w:proofErr w:type="gramEnd"/>
    </w:p>
    <w:p w14:paraId="70DA86D8" w14:textId="77777777" w:rsidR="00C13134" w:rsidRDefault="007641D4">
      <w:pPr>
        <w:spacing w:after="40"/>
        <w:jc w:val="both"/>
      </w:pPr>
      <w:r>
        <w:t xml:space="preserve">8.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pikaajalise</w:t>
      </w:r>
      <w:proofErr w:type="spellEnd"/>
      <w:r>
        <w:t xml:space="preserve"> </w:t>
      </w:r>
      <w:proofErr w:type="spellStart"/>
      <w:r>
        <w:t>vastuvõtu</w:t>
      </w:r>
      <w:proofErr w:type="spellEnd"/>
      <w:r>
        <w:t xml:space="preserve">, </w:t>
      </w:r>
      <w:proofErr w:type="spellStart"/>
      <w:r>
        <w:t>ladustamise</w:t>
      </w:r>
      <w:proofErr w:type="spellEnd"/>
      <w:r>
        <w:t xml:space="preserve"> ja </w:t>
      </w:r>
      <w:proofErr w:type="spellStart"/>
      <w:r>
        <w:t>ladestamise</w:t>
      </w:r>
      <w:proofErr w:type="spellEnd"/>
      <w:r>
        <w:t xml:space="preserve"> </w:t>
      </w:r>
      <w:proofErr w:type="spellStart"/>
      <w:r>
        <w:t>võimekuse</w:t>
      </w:r>
      <w:proofErr w:type="spellEnd"/>
      <w:r>
        <w:t xml:space="preserve"> </w:t>
      </w:r>
      <w:proofErr w:type="spellStart"/>
      <w:r>
        <w:t>tagamine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, </w:t>
      </w:r>
      <w:proofErr w:type="spellStart"/>
      <w:r>
        <w:t>sealhulgas</w:t>
      </w:r>
      <w:proofErr w:type="spellEnd"/>
      <w:r>
        <w:t xml:space="preserve"> </w:t>
      </w:r>
      <w:proofErr w:type="spellStart"/>
      <w:r>
        <w:t>uute</w:t>
      </w:r>
      <w:proofErr w:type="spellEnd"/>
      <w:r>
        <w:t xml:space="preserve"> </w:t>
      </w:r>
      <w:proofErr w:type="spellStart"/>
      <w:r>
        <w:t>ladestuskärgede</w:t>
      </w:r>
      <w:proofErr w:type="spellEnd"/>
      <w:r>
        <w:t xml:space="preserve"> </w:t>
      </w:r>
      <w:proofErr w:type="spellStart"/>
      <w:r>
        <w:t>projekteerimine</w:t>
      </w:r>
      <w:proofErr w:type="spellEnd"/>
      <w:r>
        <w:t xml:space="preserve"> ja </w:t>
      </w:r>
      <w:proofErr w:type="spellStart"/>
      <w:proofErr w:type="gramStart"/>
      <w:r>
        <w:t>ehitamine</w:t>
      </w:r>
      <w:proofErr w:type="spellEnd"/>
      <w:r>
        <w:t>;</w:t>
      </w:r>
      <w:proofErr w:type="gramEnd"/>
    </w:p>
    <w:p w14:paraId="0A73F718" w14:textId="77777777" w:rsidR="00C13134" w:rsidRDefault="007641D4">
      <w:pPr>
        <w:spacing w:after="40"/>
        <w:jc w:val="both"/>
      </w:pPr>
      <w:r>
        <w:t xml:space="preserve">9. </w:t>
      </w:r>
      <w:proofErr w:type="spellStart"/>
      <w:r>
        <w:t>Vaivara</w:t>
      </w:r>
      <w:proofErr w:type="spellEnd"/>
      <w:r>
        <w:t xml:space="preserve"> OJKK </w:t>
      </w:r>
      <w:proofErr w:type="spellStart"/>
      <w:r>
        <w:t>keskkonnaohutuse</w:t>
      </w:r>
      <w:proofErr w:type="spellEnd"/>
      <w:r>
        <w:t xml:space="preserve"> </w:t>
      </w:r>
      <w:proofErr w:type="spellStart"/>
      <w:proofErr w:type="gramStart"/>
      <w:r>
        <w:t>tagamine</w:t>
      </w:r>
      <w:proofErr w:type="spellEnd"/>
      <w:r>
        <w:t>;</w:t>
      </w:r>
      <w:proofErr w:type="gramEnd"/>
    </w:p>
    <w:p w14:paraId="1DDB197B" w14:textId="77777777" w:rsidR="00C13134" w:rsidRDefault="007641D4">
      <w:pPr>
        <w:spacing w:after="40"/>
        <w:jc w:val="both"/>
      </w:pPr>
      <w:r>
        <w:t xml:space="preserve">10. </w:t>
      </w:r>
      <w:proofErr w:type="spellStart"/>
      <w:r>
        <w:t>tagamine</w:t>
      </w:r>
      <w:proofErr w:type="spellEnd"/>
      <w:r>
        <w:t xml:space="preserve">, et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prügilas</w:t>
      </w:r>
      <w:proofErr w:type="spellEnd"/>
      <w:r>
        <w:t xml:space="preserve"> </w:t>
      </w:r>
      <w:proofErr w:type="spellStart"/>
      <w:r>
        <w:t>ladestatakse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selliseid</w:t>
      </w:r>
      <w:proofErr w:type="spellEnd"/>
      <w:r>
        <w:t xml:space="preserve"> </w:t>
      </w:r>
      <w:proofErr w:type="spellStart"/>
      <w:r>
        <w:t>jäätmeliike</w:t>
      </w:r>
      <w:proofErr w:type="spellEnd"/>
      <w:r>
        <w:t xml:space="preserve">, </w:t>
      </w:r>
      <w:proofErr w:type="spellStart"/>
      <w:r>
        <w:t>millele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alternatiivne</w:t>
      </w:r>
      <w:proofErr w:type="spellEnd"/>
      <w:r>
        <w:t xml:space="preserve"> </w:t>
      </w:r>
      <w:proofErr w:type="spellStart"/>
      <w:proofErr w:type="gramStart"/>
      <w:r>
        <w:t>käitlusvõimalus</w:t>
      </w:r>
      <w:proofErr w:type="spellEnd"/>
      <w:r>
        <w:t>;</w:t>
      </w:r>
      <w:proofErr w:type="gramEnd"/>
    </w:p>
    <w:p w14:paraId="796D3B47" w14:textId="77777777" w:rsidR="00C13134" w:rsidRDefault="007641D4">
      <w:pPr>
        <w:spacing w:after="40"/>
        <w:jc w:val="both"/>
      </w:pPr>
      <w:r>
        <w:t xml:space="preserve">11. </w:t>
      </w:r>
      <w:proofErr w:type="spellStart"/>
      <w:r>
        <w:t>kiirgusmõõteseadmete</w:t>
      </w:r>
      <w:proofErr w:type="spellEnd"/>
      <w:r>
        <w:t xml:space="preserve"> </w:t>
      </w:r>
      <w:proofErr w:type="spellStart"/>
      <w:r>
        <w:t>kalibreerimiskeskuse</w:t>
      </w:r>
      <w:proofErr w:type="spellEnd"/>
      <w:r>
        <w:t xml:space="preserve"> </w:t>
      </w:r>
      <w:proofErr w:type="spellStart"/>
      <w:r>
        <w:t>rajamine</w:t>
      </w:r>
      <w:proofErr w:type="spellEnd"/>
      <w:r>
        <w:t xml:space="preserve"> </w:t>
      </w:r>
      <w:proofErr w:type="spellStart"/>
      <w:r>
        <w:t>eesmärgiga</w:t>
      </w:r>
      <w:proofErr w:type="spellEnd"/>
      <w:r>
        <w:t xml:space="preserve"> </w:t>
      </w:r>
      <w:proofErr w:type="spellStart"/>
      <w:r>
        <w:t>luua</w:t>
      </w:r>
      <w:proofErr w:type="spellEnd"/>
      <w:r>
        <w:t xml:space="preserve"> </w:t>
      </w:r>
      <w:proofErr w:type="spellStart"/>
      <w:r>
        <w:t>võimekus</w:t>
      </w:r>
      <w:proofErr w:type="spellEnd"/>
      <w:r>
        <w:t xml:space="preserve"> </w:t>
      </w:r>
      <w:proofErr w:type="spellStart"/>
      <w:r>
        <w:t>kõigi</w:t>
      </w:r>
      <w:proofErr w:type="spellEnd"/>
      <w:r>
        <w:t xml:space="preserve"> Eestis </w:t>
      </w:r>
      <w:proofErr w:type="spellStart"/>
      <w:r>
        <w:t>kasutatavate</w:t>
      </w:r>
      <w:proofErr w:type="spellEnd"/>
      <w:r>
        <w:t xml:space="preserve">, </w:t>
      </w:r>
      <w:proofErr w:type="spellStart"/>
      <w:r>
        <w:t>toodetavate</w:t>
      </w:r>
      <w:proofErr w:type="spellEnd"/>
      <w:r>
        <w:t xml:space="preserve"> ja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müüdavate</w:t>
      </w:r>
      <w:proofErr w:type="spellEnd"/>
      <w:r>
        <w:t xml:space="preserve"> </w:t>
      </w:r>
      <w:proofErr w:type="spellStart"/>
      <w:r>
        <w:t>kiirgusmõõteseadmete</w:t>
      </w:r>
      <w:proofErr w:type="spellEnd"/>
      <w:r>
        <w:t xml:space="preserve"> </w:t>
      </w:r>
      <w:proofErr w:type="spellStart"/>
      <w:r>
        <w:t>kalibreerimiseks</w:t>
      </w:r>
      <w:proofErr w:type="spellEnd"/>
      <w:r>
        <w:t>.</w:t>
      </w:r>
    </w:p>
    <w:p w14:paraId="6E880A73" w14:textId="77777777" w:rsidR="00C13134" w:rsidRDefault="007641D4">
      <w:pPr>
        <w:spacing w:after="80"/>
        <w:jc w:val="both"/>
      </w:pPr>
      <w:proofErr w:type="spellStart"/>
      <w:r>
        <w:t>Nõukogu</w:t>
      </w:r>
      <w:proofErr w:type="spellEnd"/>
      <w:r>
        <w:t xml:space="preserve"> </w:t>
      </w:r>
      <w:proofErr w:type="spellStart"/>
      <w:r>
        <w:t>hinnangul</w:t>
      </w:r>
      <w:proofErr w:type="spellEnd"/>
      <w:r>
        <w:t xml:space="preserve"> </w:t>
      </w:r>
      <w:proofErr w:type="spellStart"/>
      <w:r>
        <w:t>vastasid</w:t>
      </w:r>
      <w:proofErr w:type="spellEnd"/>
      <w:r>
        <w:t xml:space="preserve"> AS ALARA </w:t>
      </w:r>
      <w:proofErr w:type="spellStart"/>
      <w:r>
        <w:t>tegevused</w:t>
      </w:r>
      <w:proofErr w:type="spellEnd"/>
      <w:r>
        <w:t xml:space="preserve"> 2025. </w:t>
      </w:r>
      <w:proofErr w:type="spellStart"/>
      <w:r>
        <w:t>aastal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2026. </w:t>
      </w:r>
      <w:proofErr w:type="spellStart"/>
      <w:r>
        <w:t>aastaks</w:t>
      </w:r>
      <w:proofErr w:type="spellEnd"/>
      <w:r>
        <w:t xml:space="preserve"> </w:t>
      </w:r>
      <w:proofErr w:type="spellStart"/>
      <w:r>
        <w:t>kavandatud</w:t>
      </w:r>
      <w:proofErr w:type="spellEnd"/>
      <w:r>
        <w:t xml:space="preserve"> </w:t>
      </w:r>
      <w:proofErr w:type="spellStart"/>
      <w:r>
        <w:t>tegevused</w:t>
      </w:r>
      <w:proofErr w:type="spellEnd"/>
      <w:r>
        <w:t xml:space="preserve"> </w:t>
      </w:r>
      <w:proofErr w:type="spellStart"/>
      <w:r>
        <w:t>omaniku</w:t>
      </w:r>
      <w:proofErr w:type="spellEnd"/>
      <w:r>
        <w:t xml:space="preserve"> </w:t>
      </w:r>
      <w:proofErr w:type="spellStart"/>
      <w:r>
        <w:t>ootustele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omaniku</w:t>
      </w:r>
      <w:proofErr w:type="spellEnd"/>
      <w:r>
        <w:t xml:space="preserve"> </w:t>
      </w:r>
      <w:proofErr w:type="spellStart"/>
      <w:r>
        <w:t>ootused</w:t>
      </w:r>
      <w:proofErr w:type="spellEnd"/>
      <w:r>
        <w:t xml:space="preserve"> on </w:t>
      </w:r>
      <w:proofErr w:type="spellStart"/>
      <w:r>
        <w:t>täidetud</w:t>
      </w:r>
      <w:proofErr w:type="spellEnd"/>
      <w:r>
        <w:t>.</w:t>
      </w:r>
    </w:p>
    <w:p w14:paraId="7405E120" w14:textId="77777777" w:rsidR="00C13134" w:rsidRPr="00D00536" w:rsidRDefault="007641D4">
      <w:pPr>
        <w:pStyle w:val="Heading1"/>
        <w:spacing w:before="120" w:after="120"/>
        <w:rPr>
          <w:bCs w:val="0"/>
          <w:color w:val="auto"/>
        </w:rPr>
      </w:pPr>
      <w:r w:rsidRPr="00D00536">
        <w:rPr>
          <w:bCs w:val="0"/>
          <w:color w:val="auto"/>
        </w:rPr>
        <w:t xml:space="preserve">10. </w:t>
      </w:r>
      <w:proofErr w:type="spellStart"/>
      <w:r w:rsidRPr="00D00536">
        <w:rPr>
          <w:bCs w:val="0"/>
          <w:color w:val="auto"/>
        </w:rPr>
        <w:t>Põhjendus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riigi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osaluse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säilitamise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vajaduse</w:t>
      </w:r>
      <w:proofErr w:type="spellEnd"/>
      <w:r w:rsidRPr="00D00536">
        <w:rPr>
          <w:bCs w:val="0"/>
          <w:color w:val="auto"/>
        </w:rPr>
        <w:t xml:space="preserve"> </w:t>
      </w:r>
      <w:proofErr w:type="spellStart"/>
      <w:r w:rsidRPr="00D00536">
        <w:rPr>
          <w:bCs w:val="0"/>
          <w:color w:val="auto"/>
        </w:rPr>
        <w:t>kohta</w:t>
      </w:r>
      <w:proofErr w:type="spellEnd"/>
    </w:p>
    <w:p w14:paraId="209A7280" w14:textId="77777777" w:rsidR="00C13134" w:rsidRDefault="007641D4">
      <w:pPr>
        <w:spacing w:after="40"/>
        <w:jc w:val="both"/>
      </w:pPr>
      <w:r>
        <w:t xml:space="preserve">1. AS ALARA </w:t>
      </w:r>
      <w:proofErr w:type="spellStart"/>
      <w:r>
        <w:t>põhiülesanne</w:t>
      </w:r>
      <w:proofErr w:type="spellEnd"/>
      <w:r>
        <w:t xml:space="preserve"> on </w:t>
      </w:r>
      <w:proofErr w:type="spellStart"/>
      <w:r>
        <w:t>minevikupärandina</w:t>
      </w:r>
      <w:proofErr w:type="spellEnd"/>
      <w:r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vastutusse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Paldiski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tuumaobjekti</w:t>
      </w:r>
      <w:proofErr w:type="spellEnd"/>
      <w:r>
        <w:t xml:space="preserve"> </w:t>
      </w:r>
      <w:proofErr w:type="spellStart"/>
      <w:r>
        <w:t>haldamine</w:t>
      </w:r>
      <w:proofErr w:type="spellEnd"/>
      <w:r>
        <w:t xml:space="preserve"> ja </w:t>
      </w:r>
      <w:proofErr w:type="spellStart"/>
      <w:r>
        <w:t>ohutustamine</w:t>
      </w:r>
      <w:proofErr w:type="spellEnd"/>
      <w:r>
        <w:t>.</w:t>
      </w:r>
    </w:p>
    <w:p w14:paraId="6027654D" w14:textId="77777777" w:rsidR="00C13134" w:rsidRDefault="007641D4">
      <w:pPr>
        <w:spacing w:after="40"/>
        <w:jc w:val="both"/>
      </w:pPr>
      <w:r>
        <w:t xml:space="preserve">2. AS ALARA </w:t>
      </w:r>
      <w:proofErr w:type="spellStart"/>
      <w:r>
        <w:t>võtab</w:t>
      </w:r>
      <w:proofErr w:type="spellEnd"/>
      <w:r>
        <w:t xml:space="preserve"> </w:t>
      </w:r>
      <w:proofErr w:type="spellStart"/>
      <w:r>
        <w:t>teistelt</w:t>
      </w:r>
      <w:proofErr w:type="spellEnd"/>
      <w:r>
        <w:t xml:space="preserve"> </w:t>
      </w:r>
      <w:proofErr w:type="spellStart"/>
      <w:r>
        <w:t>asutustelt</w:t>
      </w:r>
      <w:proofErr w:type="spellEnd"/>
      <w:r>
        <w:t xml:space="preserve"> ja </w:t>
      </w:r>
      <w:proofErr w:type="spellStart"/>
      <w:r>
        <w:t>ettevõtetelt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radioaktiivseid</w:t>
      </w:r>
      <w:proofErr w:type="spellEnd"/>
      <w:r>
        <w:t xml:space="preserve"> </w:t>
      </w:r>
      <w:proofErr w:type="spellStart"/>
      <w:r>
        <w:t>jäätmeid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käitlemiseks</w:t>
      </w:r>
      <w:proofErr w:type="spellEnd"/>
      <w:r>
        <w:t xml:space="preserve"> ja </w:t>
      </w:r>
      <w:proofErr w:type="spellStart"/>
      <w:r>
        <w:t>vaheladustamiseks</w:t>
      </w:r>
      <w:proofErr w:type="spellEnd"/>
      <w:r>
        <w:t xml:space="preserve">, </w:t>
      </w:r>
      <w:proofErr w:type="spellStart"/>
      <w:r>
        <w:t>täites</w:t>
      </w:r>
      <w:proofErr w:type="spellEnd"/>
      <w:r>
        <w:t xml:space="preserve"> </w:t>
      </w:r>
      <w:proofErr w:type="spellStart"/>
      <w:r>
        <w:t>seeläbi</w:t>
      </w:r>
      <w:proofErr w:type="spellEnd"/>
      <w:r>
        <w:t xml:space="preserve"> </w:t>
      </w:r>
      <w:proofErr w:type="spellStart"/>
      <w:r>
        <w:t>rahvusvahelisi</w:t>
      </w:r>
      <w:proofErr w:type="spellEnd"/>
      <w:r>
        <w:t xml:space="preserve"> ja </w:t>
      </w:r>
      <w:proofErr w:type="spellStart"/>
      <w:r>
        <w:t>Euroopa</w:t>
      </w:r>
      <w:proofErr w:type="spellEnd"/>
      <w:r>
        <w:t xml:space="preserve"> </w:t>
      </w:r>
      <w:proofErr w:type="spellStart"/>
      <w:r>
        <w:t>Liidu</w:t>
      </w:r>
      <w:proofErr w:type="spellEnd"/>
      <w:r>
        <w:t xml:space="preserve"> </w:t>
      </w:r>
      <w:proofErr w:type="spellStart"/>
      <w:r>
        <w:t>nõudeid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ja </w:t>
      </w:r>
      <w:proofErr w:type="spellStart"/>
      <w:r>
        <w:t>vaheladustamise</w:t>
      </w:r>
      <w:proofErr w:type="spellEnd"/>
      <w:r>
        <w:t xml:space="preserve"> </w:t>
      </w:r>
      <w:proofErr w:type="spellStart"/>
      <w:r>
        <w:t>valdkonnas</w:t>
      </w:r>
      <w:proofErr w:type="spellEnd"/>
      <w:r>
        <w:t xml:space="preserve">. </w:t>
      </w:r>
      <w:proofErr w:type="spellStart"/>
      <w:r>
        <w:t>Sellest</w:t>
      </w:r>
      <w:proofErr w:type="spellEnd"/>
      <w:r>
        <w:t xml:space="preserve"> </w:t>
      </w:r>
      <w:proofErr w:type="spellStart"/>
      <w:r>
        <w:t>teenitav</w:t>
      </w:r>
      <w:proofErr w:type="spellEnd"/>
      <w:r>
        <w:t xml:space="preserve"> </w:t>
      </w:r>
      <w:proofErr w:type="spellStart"/>
      <w:r>
        <w:t>tulu</w:t>
      </w:r>
      <w:proofErr w:type="spellEnd"/>
      <w:r>
        <w:t xml:space="preserve"> on </w:t>
      </w:r>
      <w:proofErr w:type="spellStart"/>
      <w:r>
        <w:t>väike</w:t>
      </w:r>
      <w:proofErr w:type="spellEnd"/>
      <w:r>
        <w:t xml:space="preserve"> </w:t>
      </w:r>
      <w:proofErr w:type="spellStart"/>
      <w:r>
        <w:t>võrreldes</w:t>
      </w:r>
      <w:proofErr w:type="spellEnd"/>
      <w:r>
        <w:t xml:space="preserve"> </w:t>
      </w:r>
      <w:proofErr w:type="spellStart"/>
      <w:r>
        <w:t>kuludega</w:t>
      </w:r>
      <w:proofErr w:type="spellEnd"/>
      <w:r>
        <w:t xml:space="preserve">, mis on </w:t>
      </w:r>
      <w:proofErr w:type="spellStart"/>
      <w:r>
        <w:t>vajalikud</w:t>
      </w:r>
      <w:proofErr w:type="spellEnd"/>
      <w:r>
        <w:t xml:space="preserve"> Paldiski </w:t>
      </w:r>
      <w:proofErr w:type="spellStart"/>
      <w:r>
        <w:t>objekti</w:t>
      </w:r>
      <w:proofErr w:type="spellEnd"/>
      <w:r>
        <w:t xml:space="preserve"> </w:t>
      </w:r>
      <w:proofErr w:type="spellStart"/>
      <w:r>
        <w:t>halduseks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desaktiveerimis</w:t>
      </w:r>
      <w:proofErr w:type="spellEnd"/>
      <w:r>
        <w:t xml:space="preserve">- ja </w:t>
      </w:r>
      <w:proofErr w:type="spellStart"/>
      <w:r>
        <w:t>demontaažitööde</w:t>
      </w:r>
      <w:proofErr w:type="spellEnd"/>
      <w:r>
        <w:t xml:space="preserve"> </w:t>
      </w:r>
      <w:proofErr w:type="spellStart"/>
      <w:r>
        <w:t>tegemiseks</w:t>
      </w:r>
      <w:proofErr w:type="spellEnd"/>
      <w:r>
        <w:t>.</w:t>
      </w:r>
    </w:p>
    <w:p w14:paraId="62661BC7" w14:textId="77777777" w:rsidR="00C13134" w:rsidRDefault="007641D4">
      <w:pPr>
        <w:spacing w:after="40"/>
        <w:jc w:val="both"/>
      </w:pPr>
      <w:r>
        <w:t xml:space="preserve">3. AS ALARA on </w:t>
      </w:r>
      <w:proofErr w:type="spellStart"/>
      <w:r>
        <w:t>Eestis</w:t>
      </w:r>
      <w:proofErr w:type="spellEnd"/>
      <w:r>
        <w:t xml:space="preserve"> </w:t>
      </w:r>
      <w:proofErr w:type="spellStart"/>
      <w:r>
        <w:t>ainus</w:t>
      </w:r>
      <w:proofErr w:type="spellEnd"/>
      <w:r>
        <w:t xml:space="preserve"> </w:t>
      </w:r>
      <w:proofErr w:type="spellStart"/>
      <w:r>
        <w:t>ettevõte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on </w:t>
      </w:r>
      <w:proofErr w:type="spellStart"/>
      <w:r>
        <w:t>kiirgustegevusluba</w:t>
      </w:r>
      <w:proofErr w:type="spellEnd"/>
      <w:r>
        <w:t xml:space="preserve"> </w:t>
      </w:r>
      <w:proofErr w:type="spellStart"/>
      <w:r>
        <w:t>tööstuses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tervishoiu</w:t>
      </w:r>
      <w:proofErr w:type="spellEnd"/>
      <w:r>
        <w:t xml:space="preserve">- ja </w:t>
      </w:r>
      <w:proofErr w:type="spellStart"/>
      <w:r>
        <w:t>teadusasutustes</w:t>
      </w:r>
      <w:proofErr w:type="spellEnd"/>
      <w:r>
        <w:t xml:space="preserve"> </w:t>
      </w:r>
      <w:proofErr w:type="spellStart"/>
      <w:r>
        <w:t>tekkivate</w:t>
      </w:r>
      <w:proofErr w:type="spellEnd"/>
      <w:r>
        <w:t xml:space="preserve"> </w:t>
      </w:r>
      <w:proofErr w:type="spellStart"/>
      <w:r>
        <w:t>radioaktiivsete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käitlemiseks</w:t>
      </w:r>
      <w:proofErr w:type="spellEnd"/>
      <w:r>
        <w:t xml:space="preserve">.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omab</w:t>
      </w:r>
      <w:proofErr w:type="spellEnd"/>
      <w:r>
        <w:t xml:space="preserve"> </w:t>
      </w:r>
      <w:proofErr w:type="spellStart"/>
      <w:r>
        <w:t>äriühing</w:t>
      </w:r>
      <w:proofErr w:type="spellEnd"/>
      <w:r>
        <w:t xml:space="preserve"> </w:t>
      </w:r>
      <w:proofErr w:type="spellStart"/>
      <w:r>
        <w:t>ainsana</w:t>
      </w:r>
      <w:proofErr w:type="spellEnd"/>
      <w:r>
        <w:t xml:space="preserve"> </w:t>
      </w:r>
      <w:proofErr w:type="spellStart"/>
      <w:r>
        <w:t>piisavat</w:t>
      </w:r>
      <w:proofErr w:type="spellEnd"/>
      <w:r>
        <w:t xml:space="preserve"> </w:t>
      </w:r>
      <w:proofErr w:type="spellStart"/>
      <w:r>
        <w:t>oskusteavet</w:t>
      </w:r>
      <w:proofErr w:type="spellEnd"/>
      <w:r>
        <w:t xml:space="preserve"> </w:t>
      </w:r>
      <w:proofErr w:type="spellStart"/>
      <w:r>
        <w:t>omanikuta</w:t>
      </w:r>
      <w:proofErr w:type="spellEnd"/>
      <w:r>
        <w:t xml:space="preserve"> </w:t>
      </w:r>
      <w:proofErr w:type="spellStart"/>
      <w:r>
        <w:t>kiirgusallikate</w:t>
      </w:r>
      <w:proofErr w:type="spellEnd"/>
      <w:r>
        <w:t xml:space="preserve"> </w:t>
      </w:r>
      <w:proofErr w:type="spellStart"/>
      <w:r>
        <w:t>ohutustamiseks</w:t>
      </w:r>
      <w:proofErr w:type="spellEnd"/>
      <w:r>
        <w:t>.</w:t>
      </w:r>
    </w:p>
    <w:p w14:paraId="02449536" w14:textId="77777777" w:rsidR="00C13134" w:rsidRDefault="007641D4">
      <w:pPr>
        <w:spacing w:after="40"/>
        <w:jc w:val="both"/>
      </w:pPr>
      <w:r>
        <w:t xml:space="preserve">4. AS ALARA </w:t>
      </w:r>
      <w:proofErr w:type="spellStart"/>
      <w:r>
        <w:t>omab</w:t>
      </w:r>
      <w:proofErr w:type="spellEnd"/>
      <w:r>
        <w:t xml:space="preserve"> ja </w:t>
      </w:r>
      <w:proofErr w:type="spellStart"/>
      <w:r>
        <w:t>haldab</w:t>
      </w:r>
      <w:proofErr w:type="spellEnd"/>
      <w:r>
        <w:t xml:space="preserve"> </w:t>
      </w:r>
      <w:proofErr w:type="spellStart"/>
      <w:r>
        <w:t>Vaivara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käitluskeskust</w:t>
      </w:r>
      <w:proofErr w:type="spellEnd"/>
      <w:r>
        <w:t xml:space="preserve">, mis on </w:t>
      </w:r>
      <w:proofErr w:type="spellStart"/>
      <w:r>
        <w:t>ainus</w:t>
      </w:r>
      <w:proofErr w:type="spellEnd"/>
      <w:r>
        <w:t xml:space="preserve"> </w:t>
      </w:r>
      <w:proofErr w:type="spellStart"/>
      <w:r>
        <w:t>prügila</w:t>
      </w:r>
      <w:proofErr w:type="spellEnd"/>
      <w:r>
        <w:t xml:space="preserve"> </w:t>
      </w:r>
      <w:proofErr w:type="spellStart"/>
      <w:r>
        <w:t>Eestis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ladestada</w:t>
      </w:r>
      <w:proofErr w:type="spellEnd"/>
      <w:r>
        <w:t xml:space="preserve"> </w:t>
      </w:r>
      <w:proofErr w:type="spellStart"/>
      <w:r>
        <w:t>selliseid</w:t>
      </w:r>
      <w:proofErr w:type="spellEnd"/>
      <w:r>
        <w:t xml:space="preserve"> </w:t>
      </w:r>
      <w:proofErr w:type="spellStart"/>
      <w:r>
        <w:t>ohtlikke</w:t>
      </w:r>
      <w:proofErr w:type="spellEnd"/>
      <w:r>
        <w:t xml:space="preserve"> </w:t>
      </w:r>
      <w:proofErr w:type="spellStart"/>
      <w:r>
        <w:t>jäätmeid</w:t>
      </w:r>
      <w:proofErr w:type="spellEnd"/>
      <w:r>
        <w:t xml:space="preserve">, </w:t>
      </w:r>
      <w:proofErr w:type="spellStart"/>
      <w:r>
        <w:t>millele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alternatiivne</w:t>
      </w:r>
      <w:proofErr w:type="spellEnd"/>
      <w:r>
        <w:t xml:space="preserve"> </w:t>
      </w:r>
      <w:proofErr w:type="spellStart"/>
      <w:r>
        <w:t>käitlusvõimalus</w:t>
      </w:r>
      <w:proofErr w:type="spellEnd"/>
      <w:r>
        <w:t>.</w:t>
      </w:r>
    </w:p>
    <w:p w14:paraId="1C1CEC05" w14:textId="77777777" w:rsidR="00C13134" w:rsidRDefault="007641D4">
      <w:pPr>
        <w:spacing w:after="40"/>
        <w:jc w:val="both"/>
      </w:pPr>
      <w:r>
        <w:t xml:space="preserve">5. AS ALARA on </w:t>
      </w:r>
      <w:proofErr w:type="spellStart"/>
      <w:r>
        <w:t>keskvalitsusse</w:t>
      </w:r>
      <w:proofErr w:type="spellEnd"/>
      <w:r>
        <w:t xml:space="preserve"> </w:t>
      </w:r>
      <w:proofErr w:type="spellStart"/>
      <w:r>
        <w:t>kuuluv</w:t>
      </w:r>
      <w:proofErr w:type="spellEnd"/>
      <w:r>
        <w:t xml:space="preserve">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osalusega</w:t>
      </w:r>
      <w:proofErr w:type="spellEnd"/>
      <w:r>
        <w:t xml:space="preserve"> </w:t>
      </w:r>
      <w:proofErr w:type="spellStart"/>
      <w:r>
        <w:t>äriühing</w:t>
      </w:r>
      <w:proofErr w:type="spellEnd"/>
      <w:r>
        <w:t xml:space="preserve"> </w:t>
      </w:r>
      <w:proofErr w:type="spellStart"/>
      <w:r>
        <w:t>riigieelarve</w:t>
      </w:r>
      <w:proofErr w:type="spellEnd"/>
      <w:r>
        <w:t xml:space="preserve"> </w:t>
      </w:r>
      <w:proofErr w:type="spellStart"/>
      <w:r>
        <w:t>seaduse</w:t>
      </w:r>
      <w:proofErr w:type="spellEnd"/>
      <w:r>
        <w:t xml:space="preserve"> </w:t>
      </w:r>
      <w:proofErr w:type="spellStart"/>
      <w:r>
        <w:t>tähenduses</w:t>
      </w:r>
      <w:proofErr w:type="spellEnd"/>
      <w:r>
        <w:t>.</w:t>
      </w:r>
    </w:p>
    <w:p w14:paraId="1C974686" w14:textId="77777777" w:rsidR="00C13134" w:rsidRDefault="00C13134">
      <w:pPr>
        <w:spacing w:after="2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C13134" w14:paraId="3DBEDB82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950D4" w14:textId="77777777" w:rsidR="00C13134" w:rsidRDefault="007641D4">
            <w:r>
              <w:t>(</w:t>
            </w:r>
            <w:proofErr w:type="spellStart"/>
            <w:r>
              <w:t>allkirjastatud</w:t>
            </w:r>
            <w:proofErr w:type="spellEnd"/>
            <w:r>
              <w:t xml:space="preserve"> </w:t>
            </w:r>
            <w:proofErr w:type="spellStart"/>
            <w:r>
              <w:t>digitaalselt</w:t>
            </w:r>
            <w:proofErr w:type="spellEnd"/>
            <w: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EC02A" w14:textId="77777777" w:rsidR="00C13134" w:rsidRDefault="007641D4">
            <w:r>
              <w:t>(</w:t>
            </w:r>
            <w:proofErr w:type="spellStart"/>
            <w:r>
              <w:t>allkirjastatud</w:t>
            </w:r>
            <w:proofErr w:type="spellEnd"/>
            <w:r>
              <w:t xml:space="preserve"> </w:t>
            </w:r>
            <w:proofErr w:type="spellStart"/>
            <w:r>
              <w:t>digitaalselt</w:t>
            </w:r>
            <w:proofErr w:type="spellEnd"/>
            <w:r>
              <w:t>)</w:t>
            </w:r>
          </w:p>
        </w:tc>
      </w:tr>
      <w:tr w:rsidR="00C13134" w14:paraId="07562323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7D24E" w14:textId="77777777" w:rsidR="00C13134" w:rsidRDefault="007641D4">
            <w:r>
              <w:t>Tarmo Lindemann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BF080" w14:textId="77777777" w:rsidR="00C13134" w:rsidRDefault="007641D4">
            <w:r>
              <w:t>Kalle Viks</w:t>
            </w:r>
          </w:p>
        </w:tc>
      </w:tr>
    </w:tbl>
    <w:p w14:paraId="0E8EB7E1" w14:textId="77777777" w:rsidR="00C13134" w:rsidRDefault="00C13134">
      <w:pPr>
        <w:spacing w:after="1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</w:tblGrid>
      <w:tr w:rsidR="00C13134" w14:paraId="3538A3EB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0F521" w14:textId="77777777" w:rsidR="00C13134" w:rsidRDefault="007641D4">
            <w:r>
              <w:t>(</w:t>
            </w:r>
            <w:proofErr w:type="spellStart"/>
            <w:r>
              <w:t>allkirjastatud</w:t>
            </w:r>
            <w:proofErr w:type="spellEnd"/>
            <w:r>
              <w:t xml:space="preserve"> </w:t>
            </w:r>
            <w:proofErr w:type="spellStart"/>
            <w:r>
              <w:t>digitaalselt</w:t>
            </w:r>
            <w:proofErr w:type="spellEnd"/>
            <w:r>
              <w:t>)</w:t>
            </w:r>
          </w:p>
        </w:tc>
      </w:tr>
      <w:tr w:rsidR="00C13134" w14:paraId="52A40B06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5394C" w14:textId="77777777" w:rsidR="00C13134" w:rsidRDefault="007641D4">
            <w:r>
              <w:lastRenderedPageBreak/>
              <w:t>Birgit Parmas</w:t>
            </w:r>
          </w:p>
        </w:tc>
      </w:tr>
    </w:tbl>
    <w:p w14:paraId="7A47CD07" w14:textId="77777777" w:rsidR="007641D4" w:rsidRDefault="007641D4"/>
    <w:sectPr w:rsidR="007641D4" w:rsidSect="00034616">
      <w:footerReference w:type="default" r:id="rId8"/>
      <w:pgSz w:w="12240" w:h="15840"/>
      <w:pgMar w:top="1247" w:right="124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87714" w14:textId="77777777" w:rsidR="00791FF5" w:rsidRDefault="00791FF5">
      <w:pPr>
        <w:spacing w:after="0" w:line="240" w:lineRule="auto"/>
      </w:pPr>
      <w:r>
        <w:separator/>
      </w:r>
    </w:p>
  </w:endnote>
  <w:endnote w:type="continuationSeparator" w:id="0">
    <w:p w14:paraId="73BA81CF" w14:textId="77777777" w:rsidR="00791FF5" w:rsidRDefault="0079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DB71" w14:textId="77777777" w:rsidR="00C13134" w:rsidRDefault="007641D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28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7FC2" w14:textId="77777777" w:rsidR="00791FF5" w:rsidRDefault="00791FF5">
      <w:pPr>
        <w:spacing w:after="0" w:line="240" w:lineRule="auto"/>
      </w:pPr>
      <w:r>
        <w:separator/>
      </w:r>
    </w:p>
  </w:footnote>
  <w:footnote w:type="continuationSeparator" w:id="0">
    <w:p w14:paraId="03C823B4" w14:textId="77777777" w:rsidR="00791FF5" w:rsidRDefault="0079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9176782">
    <w:abstractNumId w:val="8"/>
  </w:num>
  <w:num w:numId="2" w16cid:durableId="476194120">
    <w:abstractNumId w:val="6"/>
  </w:num>
  <w:num w:numId="3" w16cid:durableId="511337954">
    <w:abstractNumId w:val="5"/>
  </w:num>
  <w:num w:numId="4" w16cid:durableId="2066835878">
    <w:abstractNumId w:val="4"/>
  </w:num>
  <w:num w:numId="5" w16cid:durableId="475493383">
    <w:abstractNumId w:val="7"/>
  </w:num>
  <w:num w:numId="6" w16cid:durableId="149835972">
    <w:abstractNumId w:val="3"/>
  </w:num>
  <w:num w:numId="7" w16cid:durableId="1594899191">
    <w:abstractNumId w:val="2"/>
  </w:num>
  <w:num w:numId="8" w16cid:durableId="1509519877">
    <w:abstractNumId w:val="1"/>
  </w:num>
  <w:num w:numId="9" w16cid:durableId="150373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A53"/>
    <w:rsid w:val="000E363D"/>
    <w:rsid w:val="0015074B"/>
    <w:rsid w:val="001B170D"/>
    <w:rsid w:val="002403AB"/>
    <w:rsid w:val="0024195E"/>
    <w:rsid w:val="0029639D"/>
    <w:rsid w:val="002C3B21"/>
    <w:rsid w:val="00326F90"/>
    <w:rsid w:val="003353CB"/>
    <w:rsid w:val="0054281A"/>
    <w:rsid w:val="00597752"/>
    <w:rsid w:val="005F2637"/>
    <w:rsid w:val="00762E5C"/>
    <w:rsid w:val="007641D4"/>
    <w:rsid w:val="00791FF5"/>
    <w:rsid w:val="00916D9B"/>
    <w:rsid w:val="00975483"/>
    <w:rsid w:val="00A4728C"/>
    <w:rsid w:val="00AA1D8D"/>
    <w:rsid w:val="00B11610"/>
    <w:rsid w:val="00B47730"/>
    <w:rsid w:val="00C13134"/>
    <w:rsid w:val="00CB0664"/>
    <w:rsid w:val="00D00536"/>
    <w:rsid w:val="00D3006C"/>
    <w:rsid w:val="00EA1D02"/>
    <w:rsid w:val="00EF0841"/>
    <w:rsid w:val="00F10297"/>
    <w:rsid w:val="00F265C3"/>
    <w:rsid w:val="00FC693F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16A92"/>
  <w14:defaultImageDpi w14:val="300"/>
  <w15:docId w15:val="{A4611546-14B3-41C4-A184-99B11E94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10297"/>
    <w:pPr>
      <w:spacing w:after="0" w:line="240" w:lineRule="auto"/>
    </w:pPr>
    <w:rPr>
      <w:rFonts w:ascii="Arial" w:eastAsia="Arial" w:hAnsi="Arial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10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2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297"/>
    <w:rPr>
      <w:rFonts w:ascii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297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2307</Words>
  <Characters>13156</Characters>
  <Application>Microsoft Office Word</Application>
  <DocSecurity>0</DocSecurity>
  <Lines>109</Lines>
  <Paragraphs>30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Ilmar Puskar</cp:lastModifiedBy>
  <cp:revision>8</cp:revision>
  <dcterms:created xsi:type="dcterms:W3CDTF">2026-04-02T06:54:00Z</dcterms:created>
  <dcterms:modified xsi:type="dcterms:W3CDTF">2026-04-02T07:28:00Z</dcterms:modified>
  <cp:category/>
</cp:coreProperties>
</file>